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暑期【环球影城奇遇记】北京双飞5天丨升旗丨故宫丨八达岭长城丨恭王府丨走进外国语大学丨希尔顿欢朋丨盛世牡丹烤鸭宴行程单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★环球影城·嗨玩七大主题乐园
                <w:br/>
                ★走进北京外国语大学：未来翻译官带你游览校园&amp;外教交流&amp;博士服拍照&amp;送外交官证书
                <w:br/>
                ★圆梦清华：清华大学门口穿博士服拍照，儿童赠送清华校徽；
                <w:br/>
                ★升旗仪式：此生必看升旗仪式，感受热血沸腾的庄严时刻；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★京味盛宴，餐餐特色：【盛世牡丹烤鸭宴60元/人】、【东来顺涮羊肉60元/人】、【私房菜50元/人】、【官府菜50元/人】、【宫廷涮肉50元/人】
                <w:br/>
                ★国际品牌—希尔顿欢朋酒店：集多功能“HUB”大堂、舒适客房 ， 108 种健康营养热 早餐，精英会议室、乐动健身房于一体；客房使用美国“Hampton Bed”标准的舒达双专利床垫和生态认证床上用品，打造云端甜梦体验。具有欢朋特色的 Serta 舒达双专利床垫、生态认证床上用品、Peter Thomas Roth (彼得罗夫) 洗浴用品、互动留言 墙、亲子沙发床、人体工学椅、智能客控面板、意式挂耳咖啡、早餐随行包一应 俱全，更有希尔顿荣誉客会专属礼遇，让您入住酒店的每一个瞬间，都能成为快乐美好的回忆。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升旗仪式-八达岭-圆梦清华-外观鸟巢水立方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外观【清华大学】，门口当个小小博士-穿博士服拍照留念，儿童赠送校徽，感受我国最高学府的学习氛围（约15分钟）。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环球影城嗨玩一天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天坛套票-走进外国语大学-恭王府-什刹海-北京-广州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
                <w:br/>
                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5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2025-07-18T10:06:05+08:00</dcterms:created>
  <dcterms:modified xsi:type="dcterms:W3CDTF">2025-07-18T10:06:05+08:00</dcterms:modified>
</cp:coreProperties>
</file>

<file path=docProps/custom.xml><?xml version="1.0" encoding="utf-8"?>
<Properties xmlns="http://schemas.openxmlformats.org/officeDocument/2006/custom-properties" xmlns:vt="http://schemas.openxmlformats.org/officeDocument/2006/docPropsVTypes"/>
</file>