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经济特区建立40周年特别呈现-深圳改革开放展览馆、莲花山公园、爱心助农1天（DXB)行程单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BDY1602761915SE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1、前往【莲花山公园】，缅怀伟大的改革开放总设计师，瞻仰邓小平塑像，重温入党誓词。
                <w:br/>
                2、【深圳改革开放展览馆】，参观“大潮起珠江——广东改革开放40周年展览”
                <w:br/>
                3、前往【广东东西部扶贫协作产品交易市场】，参加扶贫助农、脱贫攻坚公益活动献爱心，为扶贫事业献出一份力。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华厦大酒店——莲花山公园——深圳改革开放展览馆——广东东西部扶贫协助产品交易市场
                <w:br/>
                07:30华厦大酒店门口集合，驱车前往深圳（车程约2小时）
                <w:br/>
                前往【莲花山公园】（活动约1.5小时），缅怀伟大的改革开放总设计师，瞻仰邓小平塑像，重温入党誓词。
                <w:br/>
                【深圳市莲花山公园】位于深圳市中心区的最北端，莲花山公园占地面积194公顷，南临红荔路，北到莲花路，东起彩田路，西至新洲路。莲花山公园东、南、西、北都有入口，其中，南面入口是主入口。2016年12月，莲花山公园入选《全国红色旅游景点景区名录》
                <w:br/>
                前往【深圳改革开放展览馆】，参观“大潮起珠江——广东改革开放40周年展览”（参观约1.5小时,逢周一闭馆）
                <w:br/>
                【“大潮起珠江——广东改革开放40周年展览”】面积6300平方米，展览分为序厅、“敢为人先 勇立潮头（1978-1992）”“增创优势 砥砺前行（1992-2012）”“走在前列 当好窗口（2012-2018）”、尾厅五个部分，全面、生动和立体地展现广东改革开放40年的壮阔历程和辉煌成就，展示了广东坚持改革不停顿、开放不止步，奋力实现“四个走在全国前列”、当好“两个重要窗口”的生动实践。
                <w:br/>
                游览后，前往享用当地农家风味午餐。后驱车返回广州，前往【广东东西部扶贫协作产品交易市场】（车程约2小时，活动约1小时），参加扶贫助农、脱贫攻坚公益活动，尽献爱心，为扶贫事业献出一份力。
                <w:br/>
                【广东东西部扶贫协作产品交易市场】是为扶贫协作地区产品提供一个集交易、交流和推广平台，并努力建立起以产地集配、田头市场为源头，以交易市场为中心，以高效规范的电子商务等新型市场为重要补充，有形和无形结合、线上和线下结合、产地和销地匹配，统一开放、竞争有序、布局合理、制度完备、高效畅通、安全规范的中国特色的扶贫农产品市场体系，打造“永不落幕”的让扶贫协作地区走上富裕之路的品牌窗口。受疫情影响，全国多地优质旅游土特产面临滞销难题。多渠道促进贫困地区旅游服务消费，最大程度化解新冠肺炎疫情对贫困地区农产品销售和贫困群众增收带来的不利影响。乡村振兴、扶贫攻坚，切实解决扶贫农畜牧产品滞销问题，开展消费扶贫行动，改变乡村面貌，需要大家都出一分力，使市民与农民彼此受益。
                <w:br/>
                活动结束后，驱车返回华厦大酒店，抵达后散团，旅程结束！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用餐：1正，农家风味午餐（正餐围餐：8菜1汤，10-12人一围，大小同价）；餐饮风味、用餐条件各地有一定的差异，请见谅（不含酒水和其他额外消费）；
                <w:br/>
                3.	导游：全程优秀中文导游；
                <w:br/>
                4.	赠送：每人1瓶水；
                <w:br/>
                5.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个人旅游意外险（为了您的旅途安全，特别建议宾客自行购买，费用可咨询我公司销售人员）。
                <w:br/>
                3.	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2026-04-06T19:52:57+08:00</dcterms:created>
  <dcterms:modified xsi:type="dcterms:W3CDTF">2026-04-06T19:52:57+08:00</dcterms:modified>
</cp:coreProperties>
</file>

<file path=docProps/custom.xml><?xml version="1.0" encoding="utf-8"?>
<Properties xmlns="http://schemas.openxmlformats.org/officeDocument/2006/custom-properties" xmlns:vt="http://schemas.openxmlformats.org/officeDocument/2006/docPropsVTypes"/>
</file>