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暑期【悦享江南&amp;航海梦想家】华东五市纯玩双飞5天丨中国航海博物馆丨南京总统府丨拈花湾禅意灯光秀丨中国第一水乡周庄古镇丨百年名校复旦大学丨杭帮菜-茶香宴行程单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【为你升钻】性价比之选！全程当地高级酒店（网评三钻酒店）！甄选入住【一晚五钻酒店】，安享一夜好眠，享酒店自助早餐，尽享舒适假日！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【半部近代史的活态博物馆-总统府】"从太平天国王宫到民国政治中枢"，一座保留江南园林格局的国民政府旧址！
                <w:br/>
                【航海之约中国航海博物馆】蓝色“船“”说，见证传奇！走进中国航海博物馆，解密船舶构造简史，从小小渔船到巍巍军舰，中国海军yyds！充当小小航海家！
                <w:br/>
                <w:br/>
                √大牌景点-流连也忘返
                <w:br/>
                【第一水乡周庄】画家陈逸飞笔下的“小桥流水人家”，穿梭于周庄的长街古巷，宛如水墨画般的风景；
                <w:br/>
                【拈花湾夜幕光影世界】2025春晚无锡分会场拈花湾夜景太美了！五灯湖畔，花开五叶，一场场震撼人心的视觉盛宴！
                <w:br/>
                <w:br/>
                √好吃好听-不留遗憾
                <w:br/>
                【龙井茶宴】以茶设宴，当茶叶遇上柴米油盐，调制成一桌宴席，将茶叶，幻化成更多舌尖上的美味！
                <w:br/>
                【杭城杭帮菜】舌尖上的杭帮菜，各种滋味融于江南美食的情怀之中，细细地品尝，享受江南独特的美食趣味！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车赴：周庄（车程约1.5小时）；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车赴：六朝古都南京（车程约2.5小时）；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入住：南京宜必思酒店(南京谷里产业园店)/星程酒店/南京汤山一品温泉酒店或同等级酒店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车赴：“生活品质之城、东方休闲之都”有着上有天堂下有苏杭的美誉的杭州（车程约3.5小时）；
                <w:br/>
                享用：【农家茶园宴】茶林野趣间，吃农家茶园宴，品纯正龙井茶，悠然自得，看国饮千年龙井泡出杭州这座休闲茶都。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车赴：国际大都市上海（车程约2.5小时）；
                <w:br/>
                游览：【上海中国航海博物馆】（游览时间不少于2小时）矗立于上海浦东新区上海临港新城的滴水湖畔，外形犹如两只白色风帆交错互抱，造型充满动感，十分醒目，是国家级航海博物馆。历时4年建成的上海中国航海博物馆，不仅展示了中国的航海文化与海上辉煌，也成为上海建设国际航运中心的标志之一。 
                <w:br/>
                ★【穿越时空 · 探索航海史】
                <w:br/>
                步入极具现代气息的博物馆建筑，一轮1∶1实船比例制造的巨型明代福船出现在我们眼前，让我们仿佛走进了明代郑和下西洋的时代！从皮筏子，独木舟、风帆到机械化，回顾跌宕壮阔航海史，海上丝绸之路、鸦片战争及轮船招商发展，让我们更深入了解中国航海技术的发明与演变过程！
                <w:br/>
                ★【逐梦深蓝 · 亲手制航模】
                <w:br/>
                学习军舰的构造、军舰的类型，以及船的发展史，通过航模来了解帆船的结构和造型，感受着动手的快乐，也体验着制作舰艇模型的愉悦。今日制作舰艇模型的双手，他日或许可以建造出威武的护国战舰呢！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2.住宿：4晚当地高级酒店，1晚超豪华酒店，若单人入住或出现单男单女，请自补单房差，行程参考酒店无法接待的情况下，我社将选择其他酒店，但标准不低于上述酒店！
                <w:br/>
                3.用餐：行程中含4早5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2025-06-07T17:43:29+08:00</dcterms:created>
  <dcterms:modified xsi:type="dcterms:W3CDTF">2025-06-07T17:43:29+08:00</dcterms:modified>
</cp:coreProperties>
</file>

<file path=docProps/custom.xml><?xml version="1.0" encoding="utf-8"?>
<Properties xmlns="http://schemas.openxmlformats.org/officeDocument/2006/custom-properties" xmlns:vt="http://schemas.openxmlformats.org/officeDocument/2006/docPropsVTypes"/>
</file>