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纯玩】文莱沙巴美人鱼美食五天行程单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文莱水上人家+美人鱼岛浮潜+Cabana营地日落下午茶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SA17484233688o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1455/1755
                <w:br/>
                D2	文莱-沙巴	BI827 1900/1940
                <w:br/>
                D5	沙巴-文莱	BI822  0655/0735
                <w:br/>
                D5	文莱-香港	 BI635 1035/1335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③独家体验【Cabana营地日落下午茶】+篝火BBQ自助晚餐&amp;【再见萤火虫生态之旅】；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深圳口岸—香港文莱/加东夜市场 参考航班：BI636 1455/1800
                <w:br/>
                于指定时间在深圳口岸集合，乘车前往香港机场乘搭豪华客机前往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住：万华或星乐酒店当地四星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文莱经典市区观光/作客水上人家品尝糕点/文莱沙巴  （参考航班BI827 1900/1940）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然后前往机场乘坐国际航班前往风下之乡——沙巴，抵达后享用巨蟹粉丝煲+桔子冰，然后送酒店休息。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沙巴大学粉红清真寺/市区观光/加雅街/酒店自由休息。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沙巴文莱香港（ BI822 0655/0735 转 BI635 1035/1335）
                <w:br/>
                酒店享用早餐前往机场办理离境登机手续，乘机经文莱转机返香港机场散团。结束愉快文莱沙巴之旅！
                <w:br/>
                交通：飞机+巴士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6.领队及中文导游服务；
                <w:br/>
                7.成人赠送旅游意外险保额最高30万；
                <w:br/>
                （未满10岁及满70岁长者最高保额20万）
                <w:br/>
                8.马来西亚入境卡填写服务；
                <w:br/>
                深圳关口至香港机场去程交通。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2.导游服务费250/人
                <w:br/>
                3.航司燃油税临时涨幅。
                <w:br/>
                4.国内至深圳关口及香港机场返回内地往返交通。
                <w:br/>
                5.单房差（因酒店不设自然单间单人需补房差）
                <w:br/>
                6.一切个人消费，行程备注不含项目。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酒店及机位一经预定后取消，按实际产生费用支付。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2026-06-16T11:12:26+08:00</dcterms:created>
  <dcterms:modified xsi:type="dcterms:W3CDTF">2026-06-16T11:12:26+08:00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