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【大牌三亚纯玩游】海南三亚双飞4天｜蜈支洲岛｜南山文化苑｜呀诺达｜大小洞天｜天涯海角行程单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HNQ1748420749rI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★直飞三亚·4天3晚·&lt;0购精品游&gt;畅游海南5大5A景区，赠送直升机体验+特色海鲜餐★
                <w:br/>
                ★大牌豪华景区联游，一次打卡全景三亚：
                <w:br/>
                ①5A蜈支洲岛·脚踩细沙，看浪花欢舞，戏浪戏海，快乐无极限！
                <w:br/>
                ②5A南山文化旅游区·108米海上观音·祈福圣地；
                <w:br/>
                ③5A呀诺达热带雨林风景区·钻石级雨林香巴拉；
                <w:br/>
                ④5A大小洞天·琼崖800年山海名胜奇观；
                <w:br/>
                ⑤5A天涯海角·亲临天之涯海之角，赏天涯·海角·南天一柱等石刻……
                <w:br/>
                ★特别赠送—网红直升机体验（含保险）—高空尽赏绝美三亚；
                <w:br/>
                ★自选酒店：豪华版：三亚升级连住3晚西藏大厦酒店或同级，尽享舒适睡眠！
                <w:br/>
                标准版：全程优选·3晚当地简约舒适度假酒店，超值度假；
                <w:br/>
                ★特色美食：赠送品尝·火车头万人海鲜广场爆款海鲜餐+文昌鸡宴+南山素面，美食也是一道风景线！
                <w:br/>
                ★大牌景点：5A蜈支洲岛+5A南山+5A呀诺达风景区+5A大小洞天+5A天涯海角+亚龙湾玫瑰谷等；
                <w:br/>
                ★贴心护航：①不更换景点、不压缩游览时间；②由经验丰富的专业优质导游服务；
                <w:br/>
                ★温馨赠送：全程品牌矿泉水+旅行社责任险+24小时专属客服全程服务·让度假更无忧！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于约定时间搭乘班机前往美丽的海南鹿城·三亚，抵达后工作人员将在出口迎接您的远道而来，沿途欣赏海岛美景，回酒店休息，期待明天的美丽之旅。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6、航班参考：广州-三亚AQ1111/20:10-21:40，AQ九元航空机票行李额仅含15kg，不得指定航班，最终航班以实际出票为准。如指定航班，价格请单询。
                <w:br/>
                7、出于安全考虑：凡77岁（含75岁）以上老年人，原则上恕不接待。70岁以上老人（含70岁）需要有年轻直系家属（30-55岁之间）陪同，并签订免责协议跟提供健康证明；
                <w:br/>
                8、18岁以下未成年人参团，必须有成人家属陪同，请谅解。
                <w:br/>
                9、单人预定须知：报名年龄需在55周岁以下，行动自如，身体健康，并务必留紧急联系人姓名及电话；
                <w:br/>
                10、不同酒店版本对应不同价格，酒店行程参考：标准版三亚参考酒店：新兴花园-普标、正扬、凯丰、美多M酒店、派瑞、小鹿辰客、帝诺康逸-池景、望海青年-普标、格林豪泰、素柏云、南森或同级
                <w:br/>
                豪华版三亚参考酒店：三亚西藏大厦——园景房、青海大厦园景、宁夏大厦-园景、凯瑞莱园景、海立方园景、椰林滩-雅致房、新疆大厦-普标、凤凰水城凯莱-高级房或同级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早餐后，前往冯小刚贺岁喜剧电影《私人订制》外景拍摄地5A【蜈支洲岛】（游览时间约300分钟，含上下岛时间，海上项目自理，备注：当天不含中餐，请自备干粮或可在岛上自费自助简餐）国家5A级海岛，沙质洁白细腻、海域清澈透明，海水能见度6—27米，30余项海上和潜水娱乐项目（自由消费），给前来观光和度假的旅游者带来原始、静谧、浪漫和 动感时尚的休闲体验，放逐心灵的世外桃源，岛上绮丽的自然风光将给您带来美丽感受；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当天行程结束，自由活动感受让您意犹未尽的魅力三亚。（备注说明：赠送的爆款海鲜餐如当天团队人数低于8人则等价更换为蟹鲍海鲜餐，请知悉!）
                <w:br/>
                交通：大巴
                <w:br/>
              </w:t>
            </w:r>
          </w:p>
        </w:tc>
        <w:tc>
          <w:tcPr/>
          <w:p>
            <w:pPr>
              <w:pStyle w:val="indent"/>
            </w:pPr>
            <w:r>
              <w:rPr>
                <w:rFonts w:ascii="宋体" w:hAnsi="宋体" w:eastAsia="宋体" w:cs="宋体"/>
                <w:color w:val="000000"/>
                <w:sz w:val="20"/>
                <w:szCs w:val="20"/>
              </w:rPr>
              <w:t xml:space="preserve">早餐：酒店含餐     午餐：X     晚餐：含餐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参观游玩【亚龙湾玫瑰谷】（游玩时间约90分钟）以“美丽•浪漫•爱”为主题的亚洲规模最大的亚龙湾国际玫瑰谷，徜徉在玫瑰花海之中，奔赴一场极致浪漫的玫瑰之约。而后体验【直升机小起落】空中贵族，不凡享受:乘坐“罗宾逊R44”直升机空中游览观光 ，含直升飞机乘客险，单人最高额度100万元；(  注：直升机项目为赠送项目，如遇到航空管制/军事演习/天气情况等原因不能起飞，按30元/人标准退费)；接着前往游览大自然之肺5A【呀诺达雨林文化景区】（游览时间约120分钟，含观光车）热带雨林遮天蔽日，流泉叠瀑倾泻而下，踱步雨林中，你能感受阵阵清新凉意。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继而游览5A【天涯海角】（游览时间约120分钟)这里海水澄碧，烟波浩瀚，帆影点点，椰林婆娑，奇石林立水天一色。漫步在蜿蜒的海岸线如同进入了天然的时空隧道，在“南天一柱”、“海判南天”、“天涯海角”等巨型摩崖石刻中徘徊，追寻古人足迹，感受浮世沧桑；行程结束后自由活动，感受让您意犹未尽的魅力三亚。
                <w:br/>
                交通：大巴
                <w:br/>
              </w:t>
            </w:r>
          </w:p>
        </w:tc>
        <w:tc>
          <w:tcPr/>
          <w:p>
            <w:pPr>
              <w:pStyle w:val="indent"/>
            </w:pPr>
            <w:r>
              <w:rPr>
                <w:rFonts w:ascii="宋体" w:hAnsi="宋体" w:eastAsia="宋体" w:cs="宋体"/>
                <w:color w:val="000000"/>
                <w:sz w:val="20"/>
                <w:szCs w:val="20"/>
              </w:rPr>
              <w:t xml:space="preserve">早餐：酒店含餐     午餐：含餐     晚餐：X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早餐后，出发前往5A景区【南山文化旅游区】（游览时间约120分钟）在108米南海观音圣像下虔诚祈福，在这片佛教圣地、梵天净土中找到返璞归真、回归自然的亲身感觉；景区内108米海上观音是当之无愧的亮点之一，是世界首尊金玉观世音菩萨塑像，闻名全海南的镇岛之宝；接着前往游览洞天福地5A级旅游名胜景区【大小洞天】（游览时间约90分钟）中国最南端的鳌山之麓，南海之滨，也是中国最南端的道家文化旅游胜地，自古因其奇特秀丽的海景、山景、石景与洞景被誉为“琼崖八百年第一山水名胜”；可在此沐浴鲸海西风，看鳌山白云，听晓月石涛，叹洞天秋蟾，感受大自然的祝福；送往机场乘机，结束愉快海南之旅！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w:t>
            </w:r>
          </w:p>
        </w:tc>
        <w:tc>
          <w:tcPr/>
          <w:p>
            <w:pPr>
              <w:pStyle w:val="indent"/>
            </w:pPr>
            <w:r>
              <w:rPr>
                <w:rFonts w:ascii="宋体" w:hAnsi="宋体" w:eastAsia="宋体" w:cs="宋体"/>
                <w:color w:val="000000"/>
                <w:sz w:val="20"/>
                <w:szCs w:val="20"/>
              </w:rPr>
              <w:t xml:space="preserve">客人自愿选择无强制性消费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玫瑰谷电瓶车</w:t>
            </w:r>
          </w:p>
        </w:tc>
        <w:tc>
          <w:tcPr/>
          <w:p>
            <w:pPr>
              <w:pStyle w:val="indent"/>
            </w:pPr>
            <w:r>
              <w:rPr>
                <w:rFonts w:ascii="宋体" w:hAnsi="宋体" w:eastAsia="宋体" w:cs="宋体"/>
                <w:color w:val="000000"/>
                <w:sz w:val="20"/>
                <w:szCs w:val="20"/>
              </w:rPr>
              <w:t xml:space="preserve">景区内过大，建议客人都乘坐可当必消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 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2025-09-22T18:05:18+08:00</dcterms:created>
  <dcterms:modified xsi:type="dcterms:W3CDTF">2025-09-22T18:05:18+08:00</dcterms:modified>
</cp:coreProperties>
</file>

<file path=docProps/custom.xml><?xml version="1.0" encoding="utf-8"?>
<Properties xmlns="http://schemas.openxmlformats.org/officeDocument/2006/custom-properties" xmlns:vt="http://schemas.openxmlformats.org/officeDocument/2006/docPropsVTypes"/>
</file>