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【臻纯甘南·南充往返】四川南充双飞8天丨阆中古城丨世界藏学府拉卜楞寺丨郎木寺丨西北小九寨官鹅沟丨玛曲天下黄河第一湾丨甘南桑科草原丨麦积山丨扎尕那丨伏羲庙丨李家龙宫丨腊子口行程单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WZ-20260401ZCGNNC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CZ3429  广州—南充 17:55-20:10
                <w:br/>
                CZ3430  南充—广州 21:00-23:15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 (参考航班：  CZ3429  广州—南充 17:55-20:10）
                <w:br/>
                广州乘机（飞行约2.5小时）前往南充机场；抵达后，乘车前往阆中市区，入住酒店。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阆中—广元—官鹅沟—宕昌（400公里约4.5小时）
                <w:br/>
                早餐后出发，经过广元，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
                <w:br/>
                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
                <w:br/>
                后前往【玛曲天下黄河第一湾】黄河自青海流入，行程433公里的巨型U形首曲；这里也是黄河的蓄水池和补水站一半以上的水来自这里，玛曲县城黄河大桥是核心观景点；
                <w:br/>
                完毕后前往【宁玛寺-世界最大转经筒】目前世界上最大的转经筒，总高度42.38米。其中：转经筒总高度37.73米，下筒直径12.6米，上筒直径17.6米，旋转经轮总重量达320吨；
                <w:br/>
                下午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景点：【格尔底寺】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酒店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完毕后前往【天水古城】，是西北地区现存规模较大、保存较为完整的明清时期古民居建筑群落，古城内共有大小街巷15条，院落229个，其中具有文物保护级别的院落62个，也是触摸天水历史的“活化石”完毕后乘车返回酒店入住。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 /智选假日/皇城国际饭店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自费项：【麦积山石窟】往返电瓶车30元/人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广元—白塔山—阆中古城—南充机场-广州 （参考航班：  CZ3430  南充—广州 21:00-23:15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乘车前往南充机场乘机（飞行2.5小时）抵达广州，结束行程。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麦积山特窟门票以及阆中古城小景点门票；草原骑马以及其他娱乐费用）； （60岁以上长者，已经核算优惠门票，不在享受二次优惠，无任何优惠门票退出）。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四个特色风味餐;天水八大碗、高原牦牛肉汤锅、药乡药膳煲、百秦州御宴），9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扎尕那电瓶车40元/人、官鹅沟电瓶车20元/人，（非必须，自愿选择），（自愿选择）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2026-04-07T23:42:14+08:00</dcterms:created>
  <dcterms:modified xsi:type="dcterms:W3CDTF">2026-04-07T23:42:14+08:00</dcterms:modified>
</cp:coreProperties>
</file>

<file path=docProps/custom.xml><?xml version="1.0" encoding="utf-8"?>
<Properties xmlns="http://schemas.openxmlformats.org/officeDocument/2006/custom-properties" xmlns:vt="http://schemas.openxmlformats.org/officeDocument/2006/docPropsVTypes"/>
</file>