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特惠】荷法瑞比德+黄金列车10天一价全含（广州南航直飞法兰克福）丨全程含餐 含签证小费 浪漫法国+仙境瑞士+精彩德国 风车荷兰+优雅比利时 卢浮宫三宝+名城科隆+荷兰风车村行程单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EU20250602BR0CZCG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黄金列车（Golden Pass）：搭乘著名黄金列车穿梭阿尔卑斯山间，可尽情享受阿尔卑斯的湖光山色
                <w:br/>
                塞纳河游船：欣赏塞纳河两岸法国著名建筑，体验法国浪漫情怀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餐食无忧：全程含餐+法国油封烤鸡、KBB土耳其烤肉，领略法兰西美食的独特风情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请游客在指定时间在广州国际机场集中，由领队带领搭乘国际航班，飞往德国—法兰克福。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法兰克福-约198KM-科隆-约228KM-阿姆斯特丹-荷兰小镇（荷兰）
                <w:br/>
                参考航班：CZ331  CAN/FRA  00:05-06:10（航班仅供参考，具体以实际为准）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Novotel Beaune或同级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特别安排搭乘瑞士著名【黄金列车】，看湖光山色，沿线极其优美的雪山草地湖畔风光闻名，如同黄金，永远留在记忆中。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广州
                <w:br/>
                参考航班：CZ332  FRA/CAN  14:15-07:45（航班仅供参考，具体以实际为准）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14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
                <w:br/>
                6.基本景点大门票（只含巴黎卢浮宫不含讲解，塞纳河游船），其它为外观或免费；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岁以下（不含6岁）不占床按成人价格9折结算，此价格提供机位、车位、餐位及景点门票，不提供住宿床位，占床按成人价格收费，6岁起必须占床；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2025-06-14T08:18:39+08:00</dcterms:created>
  <dcterms:modified xsi:type="dcterms:W3CDTF">2025-06-14T08:18:39+08:00</dcterms:modified>
</cp:coreProperties>
</file>

<file path=docProps/custom.xml><?xml version="1.0" encoding="utf-8"?>
<Properties xmlns="http://schemas.openxmlformats.org/officeDocument/2006/custom-properties" xmlns:vt="http://schemas.openxmlformats.org/officeDocument/2006/docPropsVTypes"/>
</file>