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暑期【大美恩施·亲子总动员】湖北双飞5天｜屏山大峡谷｜恩施大峡谷·云龙河地缝｜狮子关｜梭布垭石林｜女儿城｜地心谷｜仙山贡水｜纯玩行程单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JSJ-HB20250708DMESQZZDYS5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
                <w:br/>
                【狮子关景区】宣恩三大古雄关之一，被誉为“廊桥遗梦”,是中国最美水上浮桥之一
                <w:br/>
                【地心谷景区】“人类起源地”“施南第一佳要”景区全程悬空栈道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地心谷，女儿城，手工制作漆扇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表演以景区实际安排为准，若遇下雨等情况无法表演，敬请谅解，无法退任何费用；自由活动时间，请保管好随身携带物品、尊重当地民俗、注意自身安全）
                <w:br/>
                晚餐后赠送体验漆扇制作，感受非遗之美。漆扇作为一种非物质文化遗产，源于中国传统手工艺文化，具有独特的艺术价值和历史文化价值。通过漆扇染色活动，可以让孩子了解和体验这一传统工艺的魅力。（温馨提示：此项目为赠送，若因特殊原因不能参加不退费，请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梭布垭，狮子关，仙山贡水
                <w:br/>
                早餐后前往【梭布垭石林】（未含景区景交30元/人）（车程约1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游览【狮子关旅游区】（未含景区景交30元/人）（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屏山大峡谷，自费观看西兰卡普
                <w:br/>
                早餐后前往【屏山大峡谷】（未含单程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临时闭园的情况下，我社更换景点为【腾龙洞景区】门票费用不增不减，未含腾龙洞景交22元/人，自愿自理洞内电瓶车10元/人）
                <w:br/>
                晚上自费观看恩施大剧院表演的【民族歌舞大秀·西兰卡普】（每周一固定闭馆不演出，自愿自理180元/人）(车程约15分钟）主要演绎了“西兰”和“卡普”两个土家族青年男女相识、相知、相恋、诀别和重逢的跌宕起伏故事。整场大秀以民族织锦中的瑰宝——“西兰卡普”为核心元素，以“一条清江河、一座武陵山、一段刻骨情、一幅幸福锦”为创作理念，同时将《龙船调》《六口茶》以及“八宝铜铃舞”“肉连响”等当地传统民族歌舞，“女儿会”“哭嫁”等独特民族风俗以及土家族的茶文化、宗教图腾等元素与影像相互融合。《西兰卡普》由恩施州文化旅游投资开发有限公司投资，国内知名导演杨嵘团队和湖北省民族歌舞团共同打造。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恩施大峡谷·地缝，荆州沙市机场-广州（CZ6660/21：50-23：30）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荆州沙市机场（车程约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 0702/0827排期单房差补500元/人，退房差260元/人
                <w:br/>
                0709-0820排期单房差补650元/人，退房差350元/人
                <w:br/>
                （2）参考酒店：荆州燕东国际或同级，恩施华睿丽家、住景国际、怡程（松树坪店）、盛格丽、美豪或同级，宣恩新欣、上悦或同级，女儿城女儿楼、土家客栈或同级。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3、餐饮标准：团队用餐：全程含4早餐4正餐（其中3常规团餐30元/人/餐+1餐特色餐恩施摔碗酒40元/人/餐）。十人一桌十菜一汤（或者八菜两锅），若人数增减，菜量也相应增减，早餐酒店含，正餐不用不退费。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1、●未含往返机票税140元/成人，12岁以下儿童20元/人（若临时有调整，具体以航班政策为准），报名时收取
                <w:br/>
                2、●未含景区交通200元/人：屏山大峡谷单程船票及景交80元/人，恩施大峡谷地面缆车30元/人，地心谷30元/人，梭布垭30元/人，狮子关30元/人（合计：200元/人）报名时收取。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br/>
                3·自愿自理：
                <w:br/>
                地心谷玻璃桥70元/人；空中魔毯25元/人；观光电梯35元/人。
                <w:br/>
                恩施大峡谷云龙地缝小蛮腰电梯30元/人。
                <w:br/>
                屏山大峡谷自愿自理悬浮拍照小木船30元/人。
                <w:br/>
                西兰卡普民族歌舞大秀180元/人。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往返机票税费成人140元/人，12岁以下20元/人（若临时有调整，具体以航司政策为准），报名时收取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未含景区交通200元/人：屏山大峡谷单程船票及景交80元/人，恩施大峡谷地面缆车30元/人，地心谷30元/人，梭布垭30元/人，狮子关30元/人（合计：200元/人）报名时收取。
                <w:br/>
                特别备注：若屏山大峡谷因特殊原因景区临时闭园，刚此景点更换为“腾龙洞景区”，大门票费用不增不退，但未含腾龙洞景交22元/人，自原自理洞内电车 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西兰卡普民族歌舞大秀180元/人。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2025-08-05T05:34:37+08:00</dcterms:created>
  <dcterms:modified xsi:type="dcterms:W3CDTF">2025-08-05T05:34:37+08:00</dcterms:modified>
</cp:coreProperties>
</file>

<file path=docProps/custom.xml><?xml version="1.0" encoding="utf-8"?>
<Properties xmlns="http://schemas.openxmlformats.org/officeDocument/2006/custom-properties" xmlns:vt="http://schemas.openxmlformats.org/officeDocument/2006/docPropsVTypes"/>
</file>