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暑期【私家小团-避暑神农架】湖北双飞4天｜广州直飞神农架全景深度纯玩行程单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JSJ-HB20250708SJXTBSSNJS4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第一天（来程）：广州飞神农架CZ2187（07:35-09:50）
                <w:br/>
                第四天（回程）：神农架飞广州CZ2188（11:05-13:20）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原始森林神农架：中国唯一同时具有“世界自然遗产”、“世界地质公园”、“联合国人与生物圈组织成员”三大头衔的景区！
                <w:br/>
                【天燕风景区】彩虹桥、国家森林公园、以猎奇探秘为主题的原始生态旅游区；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【秘境神农架】探索神秘旅途，追寻野人迷踪，醉入四季胜景，感悟大山真爱。
                <w:br/>
                ◎贴心安排
                <w:br/>
                1）豪华商务车专车专用，不套团，核心景区深度游！
                <w:br/>
                2）景区交通明明白白消费，充足时间游览，品质畅玩！
                <w:br/>
                3）出行交通：黄金时刻，广州飞神农架正点航班 ，劲省数小时车程。
                <w:br/>
                4）特别赠送：电子大合照，游览期间每人每天一瓶矿泉水
                <w:br/>
                5）VIP尊享：奢华精品小团，全程纯玩0购物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广州飞神农架 ·天燕·秘境神农架情景剧
                <w:br/>
                早上于指定时间前往广州白云机场集合，集中乘飞机赴神农架红坪机场。（参考航班：CZ2787 7:35-10:05具体以实际航班出票为准）往返机票税已含，接机后乘车前往【天燕风景区】（车程约1小时，游览约1.5小时）天燕景区海拔2200米，以奇树、奇花、奇洞与山民奇风异俗为特色，以猎奇探秘为主题的原始生态旅游区。天燕生态旅游区因北有燕子垭，南有天门垭而得名，控制面积110平方公里，规划开发面积55.18平方公里，是我国正在建设中的生态旅游区和亚洲生物多样性示范基地，是国家重点投资的全国生态旅游示范区。
                <w:br/>
                晚上前往观看炎帝大剧院出品的大型情景山里剧-【秘境神农架】此演出为赠送项目，若因特殊原因无法观看，无费用可退。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神农顶·大九湖
                <w:br/>
                早餐后游览世界自然文化遗产、世界地质公园、神农架国家级自然保护区【神农顶风景区】（车程约30分钟，游览约3.5小时）神农顶风景区是国家级自然保护区，5A级景区，游览【板壁岩】【瞭望塔】【神农谷】【金猴岭】。走近瞭望塔，游客可站在神农山势的至高点遥望崖谷陡峻、群山连绵的华中第一山峰。登顶神农谷，欣赏石林丛生、似竹似笋、千姿百态、流云飞雾、竹海苍翠、峰奇谷秀的奇特景观。中餐后乘车游览【大九湖国家湿地公园】景交已含（车程约40分钟，游览约4小时）徒步穿越中国最美的国家湿地公园--大九湖湿地公园，呼吸清新无比的空气，漫步于绿草如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1700米，四周高山重围，在“抬头见高山，地无三尺平”的神农架群山之中，大九湖就深藏在其中。“高山平原”、湖北的“呼伦贝尔”、南方的 “童话天堂九寨沟”之美誉由此而来。可前往鹿苑（已含梅花鹿专用饲料1小包，喂养时请注意安全）零距离接触超级活泼可爱的梅花鹿，美似日本奈良！游览结束后返回木鱼晚餐，餐后入住酒店休息。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天生桥·神农坛·官门山
                <w:br/>
                早餐后游览集奇洞、奇桥、奇瀑，并集中展现巴人文化的巴人部落于一体的【天生桥园区】大门票已含（车程约10分钟，游览约2小时），参观体验神农架原生态特色美食，打饼子、吃馓子、打豆腐、糖果子、煮酒等；后乘前往参观神农架地标建筑、华夏始祖炎帝祭坛【神农坛风景区】大门票已含（车程约10分钟，游览约1小时），参观古老孑遗物种植物园，拥抱千年铁杉王、祭拜炎帝神农氏，感受中华五千年文明长河的源头文化，感恩先祖对后世的创造性贡献、体验炎帝搭架采药的艰辛和伟大。中餐后游览生态自然博物馆【官门山风景区】大门票已含（车程约10分钟，游览约2小时）景区内有典型的北亚热带常绿阔叶林、奇特的地下暗河等自然景观；有野人雕塑母爱、生物多样性实验室【自然生态馆】【地质地貌馆】【野生动植物馆】【野人科考馆】等人文景点。游览结束后晚餐，餐后前往神农架皇冠假日酒店（车程约1小时）入住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神农架飞广州
                <w:br/>
                早餐后乘车前往神农架机场，结束愉快的神农架之旅，回到温馨的家。（参考航班：CZ2788 11:15-13:20 具体时间以实际出票为准）。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1.大交通：广州飞神农架4天往返经济舱及机建燃油税，请提供身份证复印件；
                <w:br/>
                2.神农架全程入住当地四钻/五钻酒店标准间（标准双人间，每成人每晚一个床位；行程所列酒店如因节假日房间爆满或政策原因酒店被征用等特殊原因无法安排，我社将换同等级别酒店，但不赔偿任何损失）请自备一次性用品；
                <w:br/>
                （1）四钻单房差补700元/人，退房差400元/人
                <w:br/>
                 五钻单房差补1350元/人，退房差800元/人
                <w:br/>
                （2）四钻参考酒店：神农山庄或同级别酒店；五钻参考酒店：阿尔卡迪亚森林酒店或同级别酒店。如遇特殊原因，不能安排指定选酒店时，我社有权安排同级别、同标准的其他酒店。住宿均是提供“自然双标间”
                <w:br/>
                能安排加床服务尽量安排，费用不退，不能安排则需补齐单房差，请提前和客人落实清楚。
                <w:br/>
                3.餐饮标准：全程含3早餐，早餐酒店含，正餐自理；
                <w:br/>
                4.本地交通：当地全程商务车（按人数定车型，保证一人一正座）；
                <w:br/>
                5.门票：行程中标注已含景点门票及景交(行程所列价格不含政策性上浮)；此线路为特惠线路，景区门票已按旅行社统一打包特惠价格核算，成人长者、学生、记者、导游、医护人员、军官证、残疾证等均不享受任何门票优惠，敬请须知！
                <w:br/>
                6.导游标准：全程优秀导游服务
                <w:br/>
                7.其他安排：每天免费赠送一支矿泉水，大九湖鹿苑一人一包饲料。【秘境神农架】为赠送观看项目，若因特殊原因无法观看，无费用可退。
                <w:br/>
                8.此团为散客拼团，不派全陪。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●12岁以下（不含12周岁）儿童报价含当地旅游车车费、半价餐费、不含门票、不含床位费、含往返大交通费用，如超高产生门票及其他费用由家长现付（超高的标准以当地根据景区规定的身高自行补票）。
                <w:br/>
                ●12岁以上儿童团费与成人同价。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2025-08-05T05:37:35+08:00</dcterms:created>
  <dcterms:modified xsi:type="dcterms:W3CDTF">2025-08-05T05:37:35+08:00</dcterms:modified>
</cp:coreProperties>
</file>

<file path=docProps/custom.xml><?xml version="1.0" encoding="utf-8"?>
<Properties xmlns="http://schemas.openxmlformats.org/officeDocument/2006/custom-properties" xmlns:vt="http://schemas.openxmlformats.org/officeDocument/2006/docPropsVTypes"/>
</file>