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【狮子湖喜来登】清远2天 | 迪拜同款七星宫殿 | 阿拉伯风情酒店 | 玄真玻璃水大峡谷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KH-20250607SP0213739525-0.4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【A】08:00越秀公园C出口
                <w:br/>
                【B】08:40花果山A1出口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峡谷溯溪栈道——全球最长✨星空魔毯登顶，玄真玻璃水大峡谷，清澈溪流+玻璃水，夏日清凉首选！  
                <w:br/>
                ✅ 北江风情之旅——乘船畅游小三峡，赏岭南山水，品鲜嫩河鲜宴，味蕾大满足！  
                <w:br/>
                ✅ 奢华住宿体验——入住迪拜同款七星宫殿，阿拉伯风情喜来登度假酒店。
                <w:br/>
                ✅ 免费提供设施——阿拉伯伯农场、小火车游园、恒温室内泳池、室外泳池、健身房、麻将4小时任玩！
                <w:br/>
                ✅ 食足3餐：【清远特色宴】+【北江河鲜宴】+【丰富自助早餐】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出发—午餐一玄真森林玻璃水大峡谷—入住阿拉伯奢华五钻喜来登度假酒店—晚餐自理
                <w:br/>
                →于指定地点集中，由专业导游带领乘坐空调旅游车出发，前往广州后花园-清远市
                <w:br/>
                →享用午餐
                <w:br/>
                →游览《清远玄真森林大峡谷》，一座不用爬的山（含魔毯直达费用），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入住酒店休息。喜来登度假酒店坐落于风景秀丽的狮子湖胖，以浓郁的阿拉伯风情为主题特色。酒店集阿拉伯建筑艺术与文化于一体，《一千零一夜》中脍炙人口的“阿拉丁与神灯”是酒店设计的灵感来源。阿拉伯特色穹顶、拱窗、灯具、金属花格等艺术精品都将你带进故事世界.【游客免费畅玩：阿拉伯伯农场、小火车游园、恒温室内泳池、室外泳池、健身房、麻将4小时任玩！】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奢华五钻喜来登度假酒店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酒店早餐—阿拉伯风情小镇—北江小三峡游船—午餐河鲜宴—返程
                <w:br/>
                →酒店自助早餐
                <w:br/>
                →⾃由前往酒店的【阿拉伯风情农场】零距离接触⼩动物，亦可前往【⼉童俱乐部】打卡【阿尔及利亚街景】、还可以自费乘坐自行车、旋转木马、甜甜圈游船等项目。
                <w:br/>
                →本团福利：赠送小火车游园，一台小火车可坐10-16人（如天气下雨不赠送）！！
                <w:br/>
                →参加【北江小三峡游船】乘坐豪华游船畅游北江小三峡，苏东坡当年曾留下诗句“天开清远峡，地转凝碧湾”。两岸青山连绵不断、形态各异、江水涛涛、凉风拂面．游客观赏两岸秀美的山川，欣赏龙女、凤凰、新渺、独秀等七十二峰,同时体味“一水远赴海，两山高入云”的大自然美景，感受 “两岸猿声啼不绝，轻舟已过万重山”的意境。到清远，不能不游北江小三峡;游小三峡，则不能不尝地道的北江风味河鲜宴。
                <w:br/>
                →享用午餐。午餐后结束愉快的行程，返回温馨的家。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3.【用餐标准】：1早2正（不占床不含早；不用不退）。
                <w:br/>
                4.【住宿】：1晚清远奢华五钻喜来登度假酒店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1.请游客提前15分钟前往集中地点（过时不候，敬请体谅）。导游会于出团前一天晚上20：00前通知客人集合时间地点。如客人提前一天没接到导游电话，务必联系旅行社工作人员；
                <w:br/>
                2.此线路为散拼团线，45人以上成团，若人数不够45人，我社将提前1天(不含出发当天)通知客人，建议客人改期、改线路或者退团处理，我社将不做合同以外的赔偿；
                <w:br/>
                3.退团说明：游客接受报名后，如需退团或改期，离出团时间72小时外不收取费用，离出团时间72小内收取35%违约金；离出团时间24小时内收取70%违约金；
                <w:br/>
                4.游客在活动期间不遵守相关规定、自身过错、自由活动期间内的行为或者自身疾病引起的人身和财产损失责任自负，旅行社不承担责任。特别提醒：贵重物品请随身携带或存放在景区贵重物品保管箱；
                <w:br/>
                5.旅游车辆严禁超载，小童及婴儿均需占有车位，敬请客人按实际报名人数出行，未经旅行社同意不能临时增加人员（包括小童及婴儿），如遇车位不足，我社将拒绝上车；
                <w:br/>
                6.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8.70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2025-07-22T20:34:03+08:00</dcterms:created>
  <dcterms:modified xsi:type="dcterms:W3CDTF">2025-07-22T20:34:03+08:00</dcterms:modified>
</cp:coreProperties>
</file>

<file path=docProps/custom.xml><?xml version="1.0" encoding="utf-8"?>
<Properties xmlns="http://schemas.openxmlformats.org/officeDocument/2006/custom-properties" xmlns:vt="http://schemas.openxmlformats.org/officeDocument/2006/docPropsVTypes"/>
</file>