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【狮子湖喜来登】清远2天 | 迪拜同款七星宫殿 | 阿拉伯风情酒店 | 玄真玻璃水大峡谷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KH-20250607SP0213739525-0.4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【A】08:00越秀公园C出口
                <w:br/>
                【B】08:40花果山A1出口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峡谷溯溪栈道——全球最长✨星空魔毯登顶，玄真玻璃水大峡谷，清澈溪流+玻璃水，夏日清凉首选！  
                <w:br/>
                ✅ 北江风情之旅——乘船畅游小三峡，赏岭南山水，品鲜嫩河鲜宴，味蕾大满足！  
                <w:br/>
                ✅ 奢华住宿体验——入住迪拜同款七星宫殿，阿拉伯风情喜来登度假酒店。
                <w:br/>
                ✅ 免费提供设施——阿拉伯伯农场、小火车游园、恒温室内泳池、室外泳池、健身房、麻将4小时任玩！
                <w:br/>
                ✅ 食足3餐：【清远特色宴】+【北江河鲜宴】+【丰富自助早餐】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出发—午餐一玄真森林玻璃水大峡谷—入住阿拉伯奢华五钻喜来登度假酒店—晚餐自理
                <w:br/>
                →于指定地点集中，由专业导游带领乘坐空调旅游车出发，前往广州后花园-清远市
                <w:br/>
                →享用午餐
                <w:br/>
                →游览《清远玄真森林大峡谷》，一座不用爬的山（含魔毯直达费用），位于国家AAAA级玄真漂流旅游度假区内，38平方公里森林峡谷，不可复制的自然生态资源，森林覆盖率高达95.9%，大峡谷入口处首先映入眼帘就是“世界跨度最长的星空魔毯”星空魔毯又称飞天电梯，获得创世界纪录协会“世界上最长的半封闭式悬空旅游观光索道”！魔毯依托原有坡体顺势而建，总跨度198米，最大速度为1米/秒，坡度39.5%，它在方便游客上山的同时也减轻游客的徒步登山之苦，乘坐魔毯一路前行，沿途风景一览无余、满足了游客“一览众山小”的观光需求、让游客感受到堪比无人机视角般的观景体验；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
                <w:br/>
                沿途还可以欣赏广东省首家溪降项目“峡谷人体漂流”溪降之王赛道，该赛道获得创世界纪录协会“世界上落差最大的溪降漂流”，并获得国家知识产权局商标注册。在清澈峡谷溪流中摸着石头过河、面对多个未知的挑战——瀑布、天然滑梯、攀岩、跳潭.....游客全程在凹凸不平的溪道中前行、顺溪而下、穿越峡谷、野性又刺激，构成了玄真大峡谷一道独特的风景线！
                <w:br/>
                →入住酒店休息。喜来登度假酒店坐落于风景秀丽的狮子湖胖，以浓郁的阿拉伯风情为主题特色。酒店集阿拉伯建筑艺术与文化于一体，《一千零一夜》中脍炙人口的“阿拉丁与神灯”是酒店设计的灵感来源。阿拉伯特色穹顶、拱窗、灯具、金属花格等艺术精品都将你带进故事世界.【游客免费畅玩：阿拉伯伯农场、小火车游园、恒温室内泳池、室外泳池、健身房、麻将4小时任玩！】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奢华五钻喜来登度假酒店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酒店早餐—阿拉伯风情小镇—北江小三峡游船—午餐河鲜宴—返程
                <w:br/>
                →酒店自助早餐
                <w:br/>
                →⾃由前往酒店的【阿拉伯风情农场】零距离接触⼩动物，亦可前往【⼉童俱乐部】打卡【阿尔及利亚街景】、还可以自费乘坐自行车、旋转木马、甜甜圈游船等项目。
                <w:br/>
                →本团福利：赠送小火车游园，一台小火车可坐10-16人（如天气下雨不赠送）！！
                <w:br/>
                →参加【北江小三峡游船】乘坐豪华游船畅游北江小三峡，苏东坡当年曾留下诗句“天开清远峡，地转凝碧湾”。两岸青山连绵不断、形态各异、江水涛涛、凉风拂面．游客观赏两岸秀美的山川，欣赏龙女、凤凰、新渺、独秀等七十二峰,同时体味“一水远赴海，两山高入云”的大自然美景，感受 “两岸猿声啼不绝，轻舟已过万重山”的意境。到清远，不能不游北江小三峡;游小三峡，则不能不尝地道的北江风味河鲜宴。
                <w:br/>
                →享用午餐。午餐后结束愉快的行程，返回温馨的家。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午餐：河鲜宴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1.【往返交通】：旅游空调大巴，保证一人一正座；请游客听从导游人员安排就坐！
                <w:br/>
                2.【景点门票】：含行程中首道门票，不含园中园门票。
                <w:br/>
                3.【用餐标准】：1早2正（不占床不含早；不用不退）。
                <w:br/>
                4.【住宿】：1晚清远奢华五钻喜来登度假酒店
                <w:br/>
                5.【导游服务】：全程优秀导游服务。
                <w:br/>
                6.【购物】：全程无购物点(景区内或有售卖土特产、工艺品、手信店等均不属于我社安排的购物店)。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1.费用包含中未提及的内容、“旅游费用包含 ”内容以外的所有费用。
                <w:br/>
                2.行程以外非合同约定活动项目所需的费用、行程中发生的一切个人开支。
                <w:br/>
                3.不含园中园门票，园中园/电瓶车/缆车须自理，大型活动不享受任何政策优惠。
                <w:br/>
                4.团费按2人安排双人房定价，若出现单男单女，且团中无同性游客拼住，客人须补交相应差房。
                <w:br/>
                5.个人旅游意外保险，建议客人在报名时或团队出发前购买。
                <w:br/>
                6.因旅游者违约、自身过错、自身疾病导致的人身财产损失而额外支付的费用。
                <w:br/>
                7.因交通延误、取消等意外事件或战争、罢工、自然灾害等不可抗拒力导致的额外费用等。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1.请游客提前15分钟前往集中地点（过时不候，敬请体谅）。导游会于出团前一天晚上20：00前通知客人集合时间地点。如客人提前一天没接到导游电话，务必联系旅行社工作人员；
                <w:br/>
                2.此线路为散拼团线，45人以上成团，若人数不够45人，我社将提前1天(不含出发当天)通知客人，建议客人改期、改线路或者退团处理，我社将不做合同以外的赔偿；
                <w:br/>
                3.退团说明：游客接受报名后，如需退团或改期，离出团时间72小时外不收取费用，离出团时间72小内收取35%违约金；离出团时间24小时内收取70%违约金；
                <w:br/>
                4.游客在活动期间不遵守相关规定、自身过错、自由活动期间内的行为或者自身疾病引起的人身和财产损失责任自负，旅行社不承担责任。特别提醒：贵重物品请随身携带或存放在景区贵重物品保管箱；
                <w:br/>
                5.旅游车辆严禁超载，小童及婴儿均需占有车位，敬请客人按实际报名人数出行，未经旅行社同意不能临时增加人员（包括小童及婴儿），如遇车位不足，我社将拒绝上车；
                <w:br/>
                6.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8.70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2025-06-11T08:56:06+08:00</dcterms:created>
  <dcterms:modified xsi:type="dcterms:W3CDTF">2025-06-11T08:56:06+08:00</dcterms:modified>
</cp:coreProperties>
</file>

<file path=docProps/custom.xml><?xml version="1.0" encoding="utf-8"?>
<Properties xmlns="http://schemas.openxmlformats.org/officeDocument/2006/custom-properties" xmlns:vt="http://schemas.openxmlformats.org/officeDocument/2006/docPropsVTypes"/>
</file>