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【环游西部】西北兰州双飞8天 | 祁连大草原 |达坂山油菜花 |张掖七彩丹霞 |嘉峪关 |敦煌莫高窟 |鸣沙山月牙泉 |黑独山 |西台吉乃尔湖 |水上雅丹 |U型公路 |翡翠湖 |茶卡盐湖/天空壹号 |青海湖 |塔尔寺行程单</w:t>
      </w:r>
    </w:p>
    <w:p>
      <w:pPr>
        <w:jc w:val="center"/>
        <w:spacing w:after="100"/>
      </w:pPr>
      <w:r>
        <w:rPr>
          <w:rFonts w:ascii="宋体" w:hAnsi="宋体" w:eastAsia="宋体" w:cs="宋体"/>
          <w:sz w:val="20"/>
          <w:szCs w:val="20"/>
        </w:rPr>
        <w:t xml:space="preserve">祁连大草原 |达坂山油菜花 |张掖七彩丹霞 |嘉峪关 |敦煌莫高窟 |鸣沙山月牙泉 |黑独山 |西台吉乃尔湖 |水上雅丹 |U型公路 |翡翠湖 |茶卡盐湖/天空壹号 |青海湖 |塔尔寺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ZH8133广州-兰州   15:45-18:50
                <w:br/>
                ZH8134 兰州-广州  19:45-23:15
                <w:br/>
                航班仅供参考，出到为准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1、四湖+世界仅有水上雅丹+圣泉连游，十八大王牌景点完美呈现； 
                <w:br/>
                2、真纯玩0购物，无任何购物陷阱，如进店赔偿5000元/人；
                <w:br/>
                3、六晚网评四钻酒店，升级1晚特色酒店；
                <w:br/>
                4、特色美食：张掖抄拨拉、雄关天下宴、大梦敦煌宴、大柴旦翡翠宴、羊羊得意餐、86味素斋养生宴；
                <w:br/>
                5、精选用车：8人以上升级2+1陆地头等舱；
                <w:br/>
                6、超值赠送：茶卡盐湖旅拍（团队）、大漠下午茶、篝火晚会，赠送鸣沙山VLOG（团队）、网红玻璃船打卡拍照、投壶、射箭体验；
                <w:br/>
                7、赠送24小时专属管家服务、24小时免费接送机；
                <w:br/>
                8、行程中每人每天一瓶矿泉水，每人一条拍照丝巾；
                <w:br/>
                9、景点赠送：大地之子、海市蜃楼、汉武帝雕塑；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或乘车前往西宁入住酒店。
                <w:br/>
                温馨提示：
                <w:br/>
                西宁抵达客人因要等兰州抵达的客人，故会晚点出发（会等候），望谅解。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交通：飞机/汽车
                <w:br/>
                到达城市：兰州市/西宁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兰州新区/西宁-祁连（500KM 约6小时）-张掖（200KM 约3小时）
                <w:br/>
                早餐后乘车前往祁连，抵达后参观【祁连草原】（游览时间约20分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
                <w:br/>
                随后前往【张掖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温馨提示：
                <w:br/>
                1、当天路途遥远、午餐时间比较晚、建议自备便携式干粮（牛奶、面包、巧克力、水果等食物）。
                <w:br/>
                2、七彩丹霞参观时，由景区北门进出，请在景区中乘车时注意景区交通车标识牌。
                <w:br/>
                交通：汽车
                <w:br/>
                到达城市：张掖市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温馨提示：
                <w:br/>
                1、参观嘉峪关多数时间需要步行，建议穿舒适的旅游鞋。
                <w:br/>
                2、嘉峪关前往敦煌的高速公路服务区内，会设有超市或者特产店。非本产品内所涉及购物场所，质量和价格均无法保证，强烈建议客人谨慎购买！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
                <w:br/>
                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4、此天行程4月起安排莫高窟B票、（莫高窟执行售完A票才售应急票、若实际运行中、门票产生为A票则需补差价138元/人），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第五天：敦煌-黑独山（240KM 约4小时）-西台（180KM 约4.5小时）-水上雅丹（40KM 约1小时）—大柴旦（210KM约，3小时）
                <w:br/>
                早餐后出发前往黑独山，途经南八仙，是世界最大最典型的雅丹景观之一，分布面积达千余平方公里。因其奇特怪诞的地貌，被世人视为魔鬼城，别具一格。抵达后参观【黑独山】（不含区间车、游览约1.5-2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
                <w:br/>
                后前往大柴旦，抵达后入住酒店。
                <w:br/>
                温馨提示：
                <w:br/>
                1、此天途经之地较为偏僻，无推荐餐厅，可以提前自备便携式干粮（牛奶、面包、巧克力、水果等食物）。沿途视当日交通情况及进度，安排1-2次停车休息。
                <w:br/>
                2、青海属于高海拔地区，部分贵宾可能会有高原反应，一般情况下高原反应的症状在两天之后会自动消除，可以自备一些防治高原反应的药物以保证夜间高质量的睡眠，减少晨起的头痛；
                <w:br/>
                特别提醒：此天多为无人区、无服务区、多为旱厕、建议备伞。
                <w:br/>
                交通：汽车
                <w:br/>
                到达城市：大柴旦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第六天：大柴旦-（400KM，约5H）-茶卡-（150KM，约2.5H）-青海海沿线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参观青海湖，高原之上的「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4、最好准备湿纸巾，当裸露的皮肤沾上盐水后要用淡水清洗或用湿纸巾擦掉，时间稍长，会对皮肤造成一定的损伤。
                <w:br/>
                交通：汽车
                <w:br/>
                到达城市：青海湖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第七天：青海湖沿线-塔尔寺（150KM、约2.5小时）-西宁/兰州市区（240KM、约3.5小时）
                <w:br/>
                早餐后前往体验投壶、射箭、蹴鞠、捶丸、飞镖、大力王、藏式变装体验、萌宠乐园游览（不含喂养）等活动（赠送项目若因特殊原因无法体验，不退不换），品味高原的浓厚情感！
                <w:br/>
                随后前往塔尔寺（150KM 约2.5小时、国道+省道）,湟水流经山坳中 ，如来八塔映天空，衣冠络绎观三绝，袍袖匍匐入几重。
                <w:br/>
                【塔尔寺】（含门票，不含讲解费和区间车，游览时间约1-2小时），首屈一指的名胜古迹和全国重点文物保护单位。因先有塔，而后有寺，故名塔尔寺。塔尔寺的酥油花、壁画和堆绣是其艺术三绝，非常值得一看。
                <w:br/>
                 随后前往兰州/西宁，入住酒店。
                <w:br/>
                温馨提示：
                <w:br/>
                1、在寺院里，不能用手摸佛经、佛像、法器等，更不能跨越；
                <w:br/>
                2、转经轮时，一定是从左向右，不要乱摸藏族人的头和帽子；
                <w:br/>
                3、塔尔寺内不允许游客拍照；
                <w:br/>
                4、今天会有退站司机联系您、若无联系请提前联系导游。
                <w:br/>
                交通：汽车
                <w:br/>
                到达城市：兰州/西宁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西宁/兰州市区--广州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8人以上升级陆地头等舱2+1豪华用车（舒适座椅、宽敞空间、贴心充电配件），8人以下安排其他车型；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（接送机为普通车，工作人员接送）
                <w:br/>
                3、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包含浙江籍/南京籍/山东籍客人），故行程所含门票再无任何二次优惠退费，请周知。
                <w:br/>
                4、住宿：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张掖铭嘉乐国际（4钻）丝路悦港酒店(张掖高铁站店)（4钻） 张掖西遇国际酒店（4钻）绿洲假日酒店（4钻） 张掖锐驰国际酒店(4钻） 丹霞湾田园酒店（4钻）张掖建诚假日（4钻） 张掖都城假日（4
                <w:br/>
                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旦：金陵雅丹大酒店（4钻）大柴旦凤之韵酒店（4钻）大柴旦喜鹊（4钻） 聚鑫源酒店（4钻） 翡翠湖酒店（4钻） 光岳大酒店（4钻） 美豪酒店（4钻） 西海明珠（4钻） 大柴旦天空之境维景酒店（4钻）大柴旦柴达木花园酒店（4钻）大柴旦万泰（4钻） 守信龙之梦酒店（4钻）或同级
                <w:br/>
                青海湖沿线：青海湖文迦星空秘境酒店，若遇特殊情况则安排青海湖沿线酒店：东藏部落酒店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黑马河旺湖酒店或同级别
                <w:br/>
                西    宁：西宁雪域圣烽（4钻） 交通花苑（4钻）白云翔羚（4钻）自然里（4钻）西宁兴旺国际（4钻）西宁兰迪斯酒店（4钻）西宁蓝途酒店（4钻）西宁美锦假日（北川万达）（4钻）西宁宜采青航（4钻）西宁万信至格（4钻）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 兰州丽怡酒店（4钻） 甘肃国际大酒店（挂4）兰州晋坤酒店（4钻）兰州长信国际（4钻） 兰州兰博梁山酒店（4钻）兰州安盛国际（4钻） 兰州中鑫国际（4钻）兰州华联宾馆（挂4） 兰州兰苑宾馆（4钻） 兰州飞天大酒店（4钻） 甘肃万寿宫大酒店（4钻）兰州世家轻奢酒店（4钻） 兰州西北师大学术交流中心（4钻）兰州奥体中心酒店（4钻） 兰州维也纳国际武威路店（4钻） 兰州奥美得国际大酒店（4钻）或同级
                <w:br/>
                5、餐饮：含7早6正，早餐为酒店配送，不吃不退；正餐餐标50元/人/正，正餐十人一桌、八菜一汤。特色餐50元/人，不吃不退。一桌不足十人菜量会根据实际人数安排或相应减少。
                <w:br/>
                6、导游：优秀持证中文导游服务（一人也含导游）。
                <w:br/>
                7、购物：全程不进任何购物店。旅行过程中景区内、停留点等配套自营或衍生设置的含有购物可能的场所，均非属于旅行社安排的单独购物环节，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8、保险：旅行社责任险（建议自行购买旅游意外险）。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翡翠湖	区间车60元/人。（必消）
                <w:br/>
                茶卡壹号·盐湖景区  观光小火车+鞋套+高空玻璃（观景）+盐伴手礼108元/人（必消）
                <w:br/>
                黑独山	区间车60元/人（必消）
                <w:br/>
                水上雅丹	区间车60元/人（必消）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338.00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鸣沙山	电瓶车 单程10元/人，往返20元/人。骑骆驼100-120元/人，
                <w:br/>
                滑沙25元/人，鞋套15元/人。
                <w:br/>
                敦煌演出	《敦煌盛典》238元/人起 ，《乐动敦煌》298元/人
                <w:br/>
                起，《又见敦煌》淡季普通298元/人，至尊588元/人
                <w:br/>
                旺季普通318元/人，至尊688元/人
                <w:br/>
                青海湖	小火车120元/人，游船140-180元/人 （选消）
                <w:br/>
                茶卡壹号·盐湖景区	观光陀车30、越野卡丁车100、环湖巴士80、竹排筏40、观光吉普车150（元/人）、高空玻璃（观景）38元/人（选消）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【儿童费用】
                <w:br/>
                2-11岁，儿童只含旅游车车位费、导游服务费 、半餐餐费、活动费用，其余费用均不含，如超高发生费用（如火车票、门票、占床等），费用自理。
                <w:br/>
                【注意事项】
                <w:br/>
                1、因人力不可抗拒因素（自然灾害、交通状况、政府行为、疫情等）影响行程，我社可以作出行程调整，尽力确保行程的顺利进行。实在导致无法按照约定的计划执行的，因变更而超出的费用由旅游者承担。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【退团说明】
                <w:br/>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2025-08-02T22:01:40+08:00</dcterms:created>
  <dcterms:modified xsi:type="dcterms:W3CDTF">2025-08-02T22:01:40+08:00</dcterms:modified>
</cp:coreProperties>
</file>

<file path=docProps/custom.xml><?xml version="1.0" encoding="utf-8"?>
<Properties xmlns="http://schemas.openxmlformats.org/officeDocument/2006/custom-properties" xmlns:vt="http://schemas.openxmlformats.org/officeDocument/2006/docPropsVTypes"/>
</file>