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【广东“马尔代夫”】惠州3天 | 大亚湾 |食足5餐 | 南蛇岭公园 | 清泉古寺行程单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TX-20250612SP78215623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梅东路（杨箕地铁站D出口）
                <w:br/>
                09:10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★大亚湾：海滨沙滩长1800米，绵长柔软，水质纯净
                <w:br/>
                ★城市“绿野仙踪”—大亚湾红树林城市湿地公园
                <w:br/>
                ★南蛇岭公园—彩色的房子，宁静的港口，俯瞰海滨风光	
                <w:br/>
                ★千年古寺·心灵静地·惠州最大的寺庙—清泉古寺
                <w:br/>
                ★漫步历史古巷，寻味烟火人间—淡水老城
                <w:br/>
                ★食足5餐：2正2早1下午茶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广州—大亚湾红树林城市湿地公园—淡水老城
                <w:br/>
                08:30 前往【惠州】，游览【大亚湾红树林城市湿地公园】（车程约2.5小时，游玩约1小时）位于大亚湾中心区，淡澳河入海口处，为咸淡水交汇的河口湿地，这里保存有一片茂盛的红树林群落。公园具有岭南典型湿地特点，以河口红树林湿地为景观特色，以生态保护、游览观光、休闲健身、科普教育为主要功能的生态公园。大亚湾红树林城市湿地公园的建设，将与虎头山公园、现状红树林公园相互连接反应，产生绿色生态效益，形成未来大亚湾的城市绿肺。
                <w:br/>
                12:00前往【淡水老城】（车程约30分钟，游玩+午餐自理约1.5小时）惠州淡水老城，是广东省首批历史文化街区，有着厚重历史底蕴。这里街巷纵横，古建筑处处，如邓仲元故居等掩映其中，尽显岁月痕迹。特色美食众多，翟记茶果、客家酿豆腐、淡水鱼丸等让人垂涎。漫步其中，仿佛穿越时空，感受浓郁生活气息与客家文化魅力，是体验惠州风情、慢游休闲的理想之地。（推荐美食石头饼、鱼酥、淡水鱼丸、阿给、客家酿豆腐、客家酿豆腐、翟记茶果）
                <w:br/>
                14:00 前往【大亚湾蜂乐谷土特产店】品尝下午茶【水果+龟苓膏】（车程约40分钟，停留约60分钟。）位于大亚湾霞涌镇圆岭岗村，绿植覆盖率高，盛产各种水果，养蜂业颇为发达。通过旅游+体验，可以品尝到当地，地地道道的土蜂蜜长寿茶，应季水果拼盘，广式糕点，了解更多的蜂蜜长寿文化。蜂蜜是天然的甜味剂，富含葡萄糖、果糖、维生素、矿物质及酶类等成分，主要功效包括润肠通便、抗菌消炎、促进伤口修复、缓解咳嗽、补充能量等。特别是鸭脚木蜜蜂，源于中药树种鸭脚木花蜜，是岭南及闽南地区特有冬季蜜种故俗称冬蜜。结晶色泽为浅琥珀色，较易结晶，质地优良，味甘而略带特有苦味，是带有中药特色的蜂蜜品种，深受东南亚地区人们喜爱。（下午茶由蜂乐谷特别赞助，客人在品尝下午茶过程中，有基地工作人员特别讲解蜂蜜的相关产品，客人可自由购买。如遇园区关闭则取消赠送，不作提前通知。）
                <w:br/>
                16:00前往入住【大亚湾海边公寓】（车程约30分钟）临近霞涌渔港码头，拥有绵延数十公里的十里银滩，附近有清泉古寺和迷人的黄金海岸。客房约45㎡，拥有一线海景/湾景，采用独具特色的奢华唯美“海洋风格”理念设计；让您坐拥大海，体验舒适、恬然的“慢”享生活。步行到海滩约2分钟。
                <w:br/>
                19:00可自行前往【霞涌海鲜街】（步行约15分钟）自由寻觅美食。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黄金海岸—清泉古寺—南蛇岭公园
                <w:br/>
                睡到自然醒，享用养生早餐。（打包早）
                <w:br/>
                自行前往【黄金沙滩海岸】（步行约2分钟）大亚湾黄金沙滩海岸线，是大亚湾一道璀璨的风景线。沙滩沙质细腻，呈现金黄色，在阳光下熠熠生辉。海水清澈见底，碧波荡漾，海浪轻轻拍打着沙滩，发出悦耳的声音。在这里，你可以尽情享受阳光沙滩的惬意，漫步沙滩，感受海风的轻抚；也可以参与各种水上活动，如游泳、冲浪、帆船等，体验水上运动的乐趣。沙滩周边还有一些餐厅和休闲设施，可以品尝到新鲜的海鲜和特色美食。此外，黄金沙滩海岸线还拥有优美的自然风光和丰富的海洋生态，是休闲度假、放松身心的理想之地，让你尽情领略大自然的魅力和海洋的壮美。【开放时间仅供参考：平日8:00-20:00、周六日8:00-21:00】
                <w:br/>
                11:30 享用午餐，后前往【清泉古寺】（车程约20分钟，游玩约1.5小时）清泉古寺位于广东省惠州市大亚湾霞涌镇观音山麓，始建于清朝顺治年间（公元 1644 年），初名观音庙，民国 24 年（1935 年）因寺中两股常年不断、甘甜清澈的泉水而更名，是远近闻名的观音菩萨道场。古寺创建之初种植的三株龙眼树一直繁盛至今，形成“三花三果”的奇景。2004 年登记开放后，2008 年起在原有老殿的基础上又相继建成了观音殿、大雄宝殿、钟鼓楼、天王殿等殿堂，正逐渐打造成为集礼佛、学修、禅习、养生、观光等为一体的佛教文化旅游胜地。
                <w:br/>
                14:30 前往【南蛇岭公园】（车程约30分钟，游玩约1小时）南蛇岭公园位于惠州市大亚湾区澳头，临近渔人码头，是大亚湾首个中医药文化主题公园。公园内中医药文化元素丰富，山道两边栏杆上绘有中草药彩绘，介绍其名称和功能，还有中医行医石雕、太极八卦图等景观。公园分为“名人医术”“中医科普”“强身健体”“心灵疗养”4 个区域，在“中医科普”区的廊道两侧展板上，有丰富的中医药文化内容，能让游客在登山过程中对中医药文化有更直观的视觉感受；“强身健体”区则以鹅卵石铺装成八卦图，周围分区块种植中药苗圃并加以说明，为游人提供健身场地的同时，普及中药植物知识。上山可欣赏周边城市的楼房景色，爬到制高点还能看到大海、渔船、游船以及钻井平台等，景色十分壮观。
                <w:br/>
                16:00 返回酒店休息，自理晚餐，可自行前往【霞涌海鲜街】（步行约15分钟）自由寻觅美食。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乌山头绿道—中英街—广州
                <w:br/>
                08:30享用早餐后退房.
                <w:br/>
                09:30前往【乌山头绿道】（车程约20分钟，游玩约1小时）乌山头绿道位于惠州大亚湾霞涌街道南侧，西接黄金海岸海滨浴场，东连华润小径湾，全长约 5.8 公里。绿道依山傍海而建，沿着海岸线盘山而上，一侧是青翠的山林，一侧是蔚蓝的大海。采用红褐色透水沥青铺设，全段安装防护栏，两旁种植乔木和开花灌木，形成高低错落的绿化景观。在这里，你可以徒步、骑行或跑步，欣赏山海美景，感受海风与清新空气，还能打卡《追光的日子》等剧的拍摄地，享受远离都市的惬意。
                <w:br/>
                11:00 前往盐田区沙头角镇【中英街】（车程约1小时，午餐+游览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14:00 结束三天愉快的行程，乘车返回温暖的家（车程约3小时）。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2.用餐：含2正2早1下午茶（团队定制美食，不用不退。行程用餐自理期间导游推荐当地或附近用餐，费用自理，客人可自由参与）；
                <w:br/>
                3.住宿：大亚湾海边公寓（丽景雅思/东方丽景/慢悠海随机安排）
                <w:br/>
                4.景点：行程所含景点首道大门票；
                <w:br/>
                5.导游：提供专业导游服务；
                <w:br/>
                6.购物：1站大亚湾蜂乐谷土特产店。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大亚湾蜂乐谷土特产店</w:t>
            </w:r>
          </w:p>
        </w:tc>
        <w:tc>
          <w:tcPr/>
          <w:p>
            <w:pPr>
              <w:pStyle w:val="indent"/>
            </w:pPr>
            <w:r>
              <w:rPr>
                <w:rFonts w:ascii="宋体" w:hAnsi="宋体" w:eastAsia="宋体" w:cs="宋体"/>
                <w:color w:val="000000"/>
                <w:sz w:val="20"/>
                <w:szCs w:val="20"/>
              </w:rPr>
              <w:t xml:space="preserve">经营商品：蜂王浆，蜂蜜，蜂巢蜜等产品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2026-04-03T09:00:08+08:00</dcterms:created>
  <dcterms:modified xsi:type="dcterms:W3CDTF">2026-04-03T09:00:08+08:00</dcterms:modified>
</cp:coreProperties>
</file>

<file path=docProps/custom.xml><?xml version="1.0" encoding="utf-8"?>
<Properties xmlns="http://schemas.openxmlformats.org/officeDocument/2006/custom-properties" xmlns:vt="http://schemas.openxmlformats.org/officeDocument/2006/docPropsVTypes"/>
</file>