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(深圳  名名/阪阪)行程单</w:t>
      </w:r>
    </w:p>
    <w:p>
      <w:pPr>
        <w:jc w:val="center"/>
        <w:spacing w:after="100"/>
      </w:pPr>
      <w:r>
        <w:rPr>
          <w:rFonts w:ascii="宋体" w:hAnsi="宋体" w:eastAsia="宋体" w:cs="宋体"/>
          <w:sz w:val="20"/>
          <w:szCs w:val="20"/>
        </w:rPr>
        <w:t xml:space="preserve">皇牌--深圳名名/阪阪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FSY20250061201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深圳-名古屋SZX/NGO ZH753 0925/1400
                <w:br/>
                <w:br/>
                名古屋-深圳NGO/SZX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深圳--名古屋--奈良神鹿公园
                <w:br/>
                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***仅限15：00前抵达航班，敬请留意！！！
                <w:br/>
                早餐：自理	午餐：自理	晚餐：自理
                <w:br/>
                住宿：关西地区酒店
                <w:br/>
                <w:br/>
                Day2	大阪城公园(不登城)--药妆店--茶道体验--心斋桥·道顿堀--伏见稲荷大社--和服体验
                <w:br/>
                【大阪城公园】(不登城) (停留时间约60分钟)丰臣秀吉1586年所建，由雄伟的石墙砌造而成。风景秀丽的庭园和亭台楼阁，漫步河边，奇花异卉，满目青翠，充满诗情画意。每逢花季经常
                <w:br/>
                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
                <w:br/>
                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
                <w:br/>
                交通安全。它是京都地区香火最盛的神社之一。
                <w:br/>
                【和服体验】和服是日本人的传统民族服装，衣服上高雅而优美的图案，源自于日本民族对山水的欣赏和对风土的眷恋，乃至于对人本精神和情境的细腻感受。
                <w:br/>
                早餐：酒店内	午餐：鳗鱼料理	晚餐：自理
                <w:br/>
                住宿：中部地区酒店
                <w:br/>
                <w:br/>
                Day3	富士山五合目（天气及交通情况许可）--河口湖大石公园
                <w:br/>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
                <w:br/>
                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
                <w:br/>
                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
                <w:br/>
                里滨（七里ヶ浜）的海岸线隔着国道134号相望，因此站在月台上即能眺望海边的风光。【湘南海岸】江之岛位于日本神奈川县藤泽市境内。古时只有在退潮时，才能显出一条从对面湘南海岸通往此岛
                <w:br/>
                的沙嘴，涨潮时江之岛曾是独立的。直到关东大地震时此岛整体升高，才变成不论何时都和对面相连的地貌。江之岛这个座落于湘南海岸的绿色小岛，因其美丽的海边风光和文艺清新的风格，成为越
                <w:br/>
                来越多游客的出行目的地。
                <w:br/>
                【鹤冈八幡宫】(停留时间约45分钟)鹤冈八幡宫是位于日本神奈川县镰仓市的神社，是三大八幡宫之一，主祭神是八幡三神：应神天皇、比卖神、神功皇后。 鹤冈八幡宫在中世是武家守护神的信仰中
                <w:br/>
                心，仍是镰仓的标志。
                <w:br/>
                【镰仓小町通】(停留时间约45分钟)镰仓小町通是这座古城中心一处独特的现代街区，这里时尚精品店林立，各式美食应有尽有，全年游客如织，热闹非凡。几个世纪前，这里还只是一处不起眼的街
                <w:br/>
                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
                <w:br/>
                来自于关东大地震复旧时的废土瓦砾。【横滨中华街】中华街是位于日本神奈川县横滨市中区山下町一带、具有140年历史的华人居住区，属于俗称的“唐人街”。居住在这里的约三、四千华侨中，
                <w:br/>
                以祖籍为中国广东省的为主。
                <w:br/>
                早餐：酒店内	午餐：日式料理	晚餐：自理
                <w:br/>
                住宿：关东地区酒店
                <w:br/>
                <w:br/>
                Day5	浅草雷门观音寺--秋叶原动漫街--综合免税店--东京晴空塔（车游）--银座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
                <w:br/>
                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
                <w:br/>
                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早餐：酒店内	午餐：日式烤肉料理	晚餐：自理
                <w:br/>
                住宿：名古屋机场酒店
                <w:br/>
                <w:br/>
                Day6	名古屋中部机场--深圳
                <w:br/>
                【中部机场航空主题乐园Flights of dreams】位于日本中部的中部国际机场内，向来都十分受欢迎：机场内除了有丰富的商店和食店外，甚至还有温泉和展望台。而机场内更于2018年底开设了
                <w:br/>
                一座航空飞行主题公园 —— &amp;quot;Flight of Dreams&amp;quot;，公开展示全球首架波音787外，更与享誉盛名的数位艺术团队「teamLab」合作，装置了结合声光投影的沉浸式体验展区，来到这里自然可以打卡拍下大量美照了！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***特别报告：以上行程仅限由名古屋返回国内的航班，敬请留意！！！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以上行程仅为参考，具体行程（航班时刻、港口顺序、酒店、用餐、城市及景点游览顺序）以出团通知书为准！旅行社有权根据行程中景点的现实情况调整游览顺序！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以上行程仅为参考，具体行程（航班时刻、港口顺序、酒店、用餐、城市及景点游览顺序）以出团通知书为准！旅行社有权根据行程中景点的现实情况调整游览顺序！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2025-07-27T14:42:38+08:00</dcterms:created>
  <dcterms:modified xsi:type="dcterms:W3CDTF">2025-07-27T14:42:38+08:00</dcterms:modified>
</cp:coreProperties>
</file>

<file path=docProps/custom.xml><?xml version="1.0" encoding="utf-8"?>
<Properties xmlns="http://schemas.openxmlformats.org/officeDocument/2006/custom-properties" xmlns:vt="http://schemas.openxmlformats.org/officeDocument/2006/docPropsVTypes"/>
</file>