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SPY-SA1749711270T8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AK1535 0025-0335（逢周三AK1533 0300-0610）
                <w:br/>
                回程：亚庇-广州 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2人即可成行，落地散拼，无需担心不成团，安心收客！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
                <w:br/>
                各位贵宾于指定时间在广州机场集合（日期为航班出发时间，凌晨航班，请提前一天到机场），然后办理登机手续，飞去风下之乡---沙巴。抵达沙巴后由专业导游接机，抵达入住酒店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克拉甘丽晶酒店/应时酒店/潘婆罗四星酒店*2</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私人岛屿-淘梦岛出海游+珊瑚小卫士+本地原住民驻唱+欢乐泡泡+免费畅玩独木舟；下午香格里拉丹绒亚路酒店日落下午茶，欣赏日落。**珊瑚小卫士活动仅限儿童参与**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
                <w:br/>
                早餐后，自由活动。指定时间集合送亚庇机场，搭乘航班飞抵广州机场后结束行程！于广州机场解散！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2025-06-15T10:58:09+08:00</dcterms:created>
  <dcterms:modified xsi:type="dcterms:W3CDTF">2025-06-15T10:58:09+08:00</dcterms:modified>
</cp:coreProperties>
</file>

<file path=docProps/custom.xml><?xml version="1.0" encoding="utf-8"?>
<Properties xmlns="http://schemas.openxmlformats.org/officeDocument/2006/custom-properties" xmlns:vt="http://schemas.openxmlformats.org/officeDocument/2006/docPropsVTypes"/>
</file>