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晋美山西】双飞6天丨纯玩不进店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太原市-平遥县-山西黄河壶口瀑布-山西五台山-大同云冈石窟-山西乔家大院-云丘山旅游风景区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广州-朔州：AQ1723/06：55-09：55
                <w:br/>
                忻州-广州：AQ1162/20：55-23：40
                <w:br/>
                或
                <w:br/>
                广州-临汾：CZ8903/16:15-19:05
                <w:br/>
                临汾-广州：CZ8904/19:55-22:35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景区交通（必须消费，与团期一起付清）</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