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向往阿尔山+天边草原】东北内蒙双飞7天∣科尔沁乌兰毛都草原∣乌拉盖天边草原∣阿尔山森林公园∣阿尔山天池∣薰衣草庄园∣九曲湾∣沈阳故宫∣霍林郭勒∣可汗山∣乌兰浩特∣沈阳故宫∣长春南湖公园∣辽宁+吉林+内蒙古三省联游（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GX-20250616H3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
                <w:br/>
                 广州—长春 CZ6852/19:45-00:05+1，
                <w:br/>
                沈阳—广州 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大东北&amp;阿尔山&amp;科尔沁草原
                <w:br/>
                ★二进草原—小众打卡→乌兰毛都大草原&amp;乌拉盖天边草原：
                <w:br/>
                科尔沁草原中风景最美丽、植被最完好的一部分，山峦宛如万顷草海的波峰；
                <w:br/>
                ★兴安明珠—阿尔山：
                <w:br/>
                森林大氧吧，杜鹃花开杜鹃湖，第三大天池、神奇阿尔山天池，飞瀑跌落、云雾蒸腾大峡谷；
                <w:br/>
                ★狼图腾—乌拉盖草原：
                <w:br/>
                走进电影《狼图腾》拍摄地【乌拉盖草原】，参加风情篝火晚会，聆听悠扬的马头琴声；
                <w:br/>
                ★林深见鹿—白狼镇·鹿村：
                <w:br/>
                《亲爱的客栈》取景地，家家养鹿，感受萌鹿舔在手心的柔软；
                <w:br/>
                ★盛京历史—古都沈阳：
                <w:br/>
                “一朝发祥地，三代帝王城”，打卡全国第二大宫殿建筑群、世界文化遗产【沈阳故宫】；
                <w:br/>
                ★品质住宿：轻松连住2晚阿尔山市区酒店+1晚深度乌拉盖天边草原；
                <w:br/>
                ★舌尖美食：蒙古手把肉、蒙古火锅、吊炉饼烤鸭餐、农家菜、林区山珍宴！
                <w:br/>
                ★贴心赠送：赠送一：蒙古礼遇-下马酒+献哈达！
                <w:br/>
                赠送二：生日惊喜，凡团上过生日的团友，安排生日蛋糕或小礼品一份；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
                <w:br/>
                搭乘参考航班赴长春，既是著名的中国老工业基地，也是新中国最早的汽车工业基地和电影制作基地，有“东方底特律”和“东方好莱坞”之称。抵达后入住酒店休息。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长春（行车约5小时）乌兰浩特
                <w:br/>
                早餐后，车观长春新民大街附近伪满洲国时期的【伪满八大部】建成于1936年，八大部各幢大楼的建筑风格各不相同，集中西方风格为一体，既有外观宏伟的大楼，又有垂花拱门的庭院。
                <w:br/>
                后前往电视剧《人世间》取景地【南湖公园】（游览约1小时）位于中国最大的汽车工业城市长春市区内，总面积 222 万多平方米，是东北最大的市内公园，为全国第二大园，仅次于颐和园。
                <w:br/>
                乘车前往乌兰浩特是内蒙古自治区的第一所首府城市——乌兰浩特，也是内蒙古自治区成立的地方，别称“红城”。抵达后外观【乌兰牧骑宫】乌兰牧骑意为红色的轻骑兵，该建筑是乌兰浩特的新地标，建筑面积5.5万平方米，高度23.5米，仅用一年时间完工，是庆祝建盟70周年的献礼。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乌兰浩特长丰宾馆、特蒙佳大酒店、星程、白玉兰或同级（网评三钻）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乌乌兰浩特（行车约2小时）乌兰毛都草原（行车约3.5小时）白狼镇·鹿村（行车约50分钟）阿尔山市
                <w:br/>
                早餐后，参观【乌兰毛都大草原】（游览约1小时）世界上少有的无污染、无鼠害、无沙化的草原，宛如一幅天然的美丽画卷。这里溪流纵横，河水清澈见底，宛如条条玉带环抱着草原。前往【乌兰河观景台】 (游览约 30 分钟左右)乌兰河是归流河的支流，在草原上随地势蜿蜒曲折前行，形成了如诗如画的九曲河景观6。站在观景台上，游客可以俯瞰乌兰河的全貌，欣赏到河水在草原上勾勒出的优美曲线，感受大自然的鬼斧神工。九曲乌兰河一边的山顶上有一座当地政府树立的“乌兰毛都努图克敖包”，站在敖包的观景台上俯瞰九曲河，在不同的光照下呈现不同景观效果。
                <w:br/>
                乘车前往《亲爱的客栈&gt;拍摄地——【白狼镇】（游览约1小时）白狼镇主要植被是以兴安落叶松为主组成的针叶林及针阔叶混交林，春夏季节绿意盎然，郁郁葱葱，空气格外清新，抬头便是伸手可至的蓝天白云。【鹿村】《亲爱的客栈2》节目取景地。这里家家养鹿，即使不去奈良，也能满足你与鹿亲密接触的愿望。游览结束后，乘车赴东方瑞士-阿尔山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阿尔山市区云露度假、宏大或同级（网评三钻，连住两晚，享受轻松舒适不挪窝的旅行）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阿尔山市（行车约1小时）阿尔山国家森林公园（行车约1小时）阿尔山市
                <w:br/>
                早餐后，参观【五里泉】（游览约15分钟）因距阿尔山市北5华里处而称为五里泉，泉水出自侏罗纪火山岩的西北向与东北向断裂的复合部位，著名泉水专家张勃夫教授赞其为“天下第一奇特大泉”。
                <w:br/>
                后车赴【阿尔山国家森林公园】（游览约5小时；景区内环保车费用自理105元/人），游览火山堰塞湖泊【杜鹃湖】（杜鹃花开预计每年4月中旬-5月中旬开放，因气温而定！温馨提示：赏花为季节性安排赠送景点，花期若因天气原因影响而导致观赏不佳，我社不作另外补偿，敬请谅解！）
                <w:br/>
                因湖边生长了成片的野生杜鹃花树而得名, 每当春暧季节，沿湖两岸杜鹃盛开，遍地姹紫嫣红。杜鹃湖为流动活水湖，四季风景美不胜收。当残雪消融、春回大地之时，湖边杜鹃花灿然怒放，花树相间，红绿分明，湖面如霞似火；参观火山熔岩断裂带【大峡谷】峡谷中怪石嶙峋、飞瀑跌落、云雾蒸腾、河流宽窄不均，时而湍急、时而平缓，奇景众多。
                <w:br/>
                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感受大兴安岭的神奇壮美，尽情享受阿尔山的纯净自然，参观水流湍急、景观壮丽的【三潭峡】，游览中国第三大天池、水平如镜的【阿尔山天池】。
                <w:br/>
                温馨提示：阿尔山景区根据当天客流情况决定是否开放环保车，如当天环保车不开放，则允许旅游车进入景区，景区会按团队人数正常收取环保车费用，请知晓！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午餐：林区山珍宴（餐饮风味、用餐条件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阿尔山市区云露度假、宏大或同级（网评三钻）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阿尔山市区（行车约4小时）乌拉盖天边草原
                <w:br/>
                早餐后，后前往【阿尔山火车站】（游览约20分钟）这是白阿铁路上的一座三等站，始建于1937年，这是国内最小的火车站之一，拥有独特的外形：低檐尖顶的二层建筑，下半部分由花岗岩石堆砌而成，上半部分则是砖木混合结构，鲜明的黄色和绿色在这天地之间格外显眼。
                <w:br/>
                乘车前往【乌拉盖草原】由于其具有完好的草原生态性，由法国导演让·雅克·阿诺执导，冯绍峰、窦骁等主演的电影《狼图腾》取景于此，它是《狼图腾》的拍摄地和故事背景地。游览【九曲湾】（游览约2小时，区间车30元/人请自理）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金花滩】（游览约30分钟）夏季草原上盛开着各种花朵，【在水一方】近距离接触乌拉盖河。
                <w:br/>
                前往【乌拉盖天边小镇】一个别具风味的地方，感受文革时期知青下乡支援边疆建设发展，回味当年辛酸历程，仿佛昨日历历在目。参加内蒙特色【风情篝火晚会】（赠送项目，请以景区实际为准，不用不退），聆听悠扬的马头琴声，与蒙古族姑娘小伙一起载歌载舞，独具魅力的兵团文化，繁星点点的草原夜空，给您带来难忘回忆。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乌拉盖天边草原蒙古包或集装箱观景房（特色住宿，无星级）如受天气影响草原景区住宿尚未营业，则安排乌拉盖酒店或霍林郭勒市酒店入住，恕不另行通知，请理解！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乌拉盖（行车约5.5小时）通辽
                <w:br/>
                早餐后，游览【可汗山景区】（游览约1小时）是我国目前雕塑高度最高、占地面积最大的艺术品雕塑群，气势如虹的蒙古可汗皇帝雕像群，重现了一千年蒙古铁骑所向披靡的光辉岁月。
                <w:br/>
                乘车前往“草原煤都”霍林郭勒市，地处科尔沁草原、锡林郭勒草原和呼伦贝尔草原三大草原交汇地带，素有“塞北城”的美誉，途径科尔沁草原腹地——【山地草原】，连绵的山川下，清澈的小溪在欢快流淌，远处的蒙古包就像飞落的大雁一样镶嵌在草原上，一路尽赏科尔沁草原风光。
                <w:br/>
                乘车赴通辽，前往【薰衣草庄园】（游览约1小时，预计花期为6月末-9月，具体请以实际天气为准，如遇未到花期，则安排前往【西拉木伦公园】游览，无费用退还）薰衣草盛开时，大片的紫色花田宛如梦幻般的紫色海洋，微风吹过，花浪翻滚，营造出浪漫至极的氛围，让人仿佛置身于童话世界之中！游览结束后入住酒店休息。
                <w:br/>
                晚餐自理，可自行打卡【通辽夜市】每晚夜市开启后，各摊位前排满市民，整条街散发着食客们对美食的热情。笑声、叫卖声、油锅烹饪声等各种声音交织在一起，热闹非凡。
                <w:br/>
                交通：旅游大巴
                <w:br/>
              </w:t>
            </w:r>
          </w:p>
        </w:tc>
        <w:tc>
          <w:tcPr/>
          <w:p>
            <w:pPr>
              <w:pStyle w:val="indent"/>
            </w:pPr>
            <w:r>
              <w:rPr>
                <w:rFonts w:ascii="宋体" w:hAnsi="宋体" w:eastAsia="宋体" w:cs="宋体"/>
                <w:color w:val="000000"/>
                <w:sz w:val="20"/>
                <w:szCs w:val="20"/>
              </w:rPr>
              <w:t xml:space="preserve">早餐：√     午餐：蒙古特色火锅     晚餐：X   </w:t>
            </w:r>
          </w:p>
        </w:tc>
        <w:tc>
          <w:tcPr/>
          <w:p>
            <w:pPr>
              <w:pStyle w:val="indent"/>
            </w:pPr>
            <w:r>
              <w:rPr>
                <w:rFonts w:ascii="宋体" w:hAnsi="宋体" w:eastAsia="宋体" w:cs="宋体"/>
                <w:color w:val="000000"/>
                <w:sz w:val="20"/>
                <w:szCs w:val="20"/>
              </w:rPr>
              <w:t xml:space="preserve">通辽维也纳、星程或同级（网评三钻）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通辽（行车约3.5小时）沈阳（飞行约4小时）广州
                <w:br/>
                早餐后，车赴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乘车赴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5晚网评三钻酒店（长春/乌兰浩特/阿尔山市*2晚/通辽）+1晚乌拉盖草原蒙古包或集装箱景观酒店（景区住宿，无星级标准，请理解）；报价含每成人每天一张床位，报名时如出现单人，酒店又不能加床或无三人间时，请补齐单房差。内蒙古地区比南方发达地区住宿条件略差一些，请谅解；
                <w:br/>
                用餐：共6早6正（餐标30元/正*4正+特色餐50元/正*2正（手把肉/火锅）），如人数不足十人，将根据实际人数酌情安排用餐）；早餐为酒店房费含，不占床位无早餐，早餐不用无费用退还；旅游定点餐厅，口味以东北菜为主；正餐十人一桌，八菜一汤不含酒水，不足十人菜量种类相对减少，但标准不变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60岁以下门票和景交，产生现付</w:t>
            </w:r>
          </w:p>
        </w:tc>
        <w:tc>
          <w:tcPr/>
          <w:p>
            <w:pPr>
              <w:pStyle w:val="indent"/>
            </w:pPr>
            <w:r>
              <w:rPr>
                <w:rFonts w:ascii="宋体" w:hAnsi="宋体" w:eastAsia="宋体" w:cs="宋体"/>
                <w:color w:val="000000"/>
                <w:sz w:val="20"/>
                <w:szCs w:val="20"/>
              </w:rPr>
              <w:t xml:space="preserve">白狼镇鹿村50+阿尔山国家森林公园大门票180+环保车105+九曲湾50+区间车30+沈阳故宫50=465元/人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465.00</w:t>
            </w:r>
          </w:p>
        </w:tc>
      </w:tr>
      <w:tr>
        <w:trPr/>
        <w:tc>
          <w:tcPr/>
          <w:p>
            <w:pPr>
              <w:pStyle w:val="indent"/>
            </w:pPr>
            <w:r>
              <w:rPr>
                <w:rFonts w:ascii="宋体" w:hAnsi="宋体" w:eastAsia="宋体" w:cs="宋体"/>
                <w:color w:val="000000"/>
                <w:sz w:val="20"/>
                <w:szCs w:val="20"/>
              </w:rPr>
              <w:t xml:space="preserve">60-64周岁门票和景交，产生现付</w:t>
            </w:r>
          </w:p>
        </w:tc>
        <w:tc>
          <w:tcPr/>
          <w:p>
            <w:pPr>
              <w:pStyle w:val="indent"/>
            </w:pPr>
            <w:r>
              <w:rPr>
                <w:rFonts w:ascii="宋体" w:hAnsi="宋体" w:eastAsia="宋体" w:cs="宋体"/>
                <w:color w:val="000000"/>
                <w:sz w:val="20"/>
                <w:szCs w:val="20"/>
              </w:rPr>
              <w:t xml:space="preserve">白狼镇鹿村50+阿尔山国家森林公园大门票180+环保车105+九曲湾0+区间车30+沈阳故宫25=390元/人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390.00</w:t>
            </w:r>
          </w:p>
        </w:tc>
      </w:tr>
      <w:tr>
        <w:trPr/>
        <w:tc>
          <w:tcPr/>
          <w:p>
            <w:pPr>
              <w:pStyle w:val="indent"/>
            </w:pPr>
            <w:r>
              <w:rPr>
                <w:rFonts w:ascii="宋体" w:hAnsi="宋体" w:eastAsia="宋体" w:cs="宋体"/>
                <w:color w:val="000000"/>
                <w:sz w:val="20"/>
                <w:szCs w:val="20"/>
              </w:rPr>
              <w:t xml:space="preserve">65-69周岁门票和景交，产生现付</w:t>
            </w:r>
          </w:p>
        </w:tc>
        <w:tc>
          <w:tcPr/>
          <w:p>
            <w:pPr>
              <w:pStyle w:val="indent"/>
            </w:pPr>
            <w:r>
              <w:rPr>
                <w:rFonts w:ascii="宋体" w:hAnsi="宋体" w:eastAsia="宋体" w:cs="宋体"/>
                <w:color w:val="000000"/>
                <w:sz w:val="20"/>
                <w:szCs w:val="20"/>
              </w:rPr>
              <w:t xml:space="preserve">白狼镇鹿村25+阿尔山国家森林公园大门票90+环保车105+九曲湾0+区间车30+沈阳故宫25=275元/人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r>
        <w:trPr/>
        <w:tc>
          <w:tcPr/>
          <w:p>
            <w:pPr>
              <w:pStyle w:val="indent"/>
            </w:pPr>
            <w:r>
              <w:rPr>
                <w:rFonts w:ascii="宋体" w:hAnsi="宋体" w:eastAsia="宋体" w:cs="宋体"/>
                <w:color w:val="000000"/>
                <w:sz w:val="20"/>
                <w:szCs w:val="20"/>
              </w:rPr>
              <w:t xml:space="preserve">70周岁以上门票和景交，产生现付</w:t>
            </w:r>
          </w:p>
        </w:tc>
        <w:tc>
          <w:tcPr/>
          <w:p>
            <w:pPr>
              <w:pStyle w:val="indent"/>
            </w:pPr>
            <w:r>
              <w:rPr>
                <w:rFonts w:ascii="宋体" w:hAnsi="宋体" w:eastAsia="宋体" w:cs="宋体"/>
                <w:color w:val="000000"/>
                <w:sz w:val="20"/>
                <w:szCs w:val="20"/>
              </w:rPr>
              <w:t xml:space="preserve">白狼镇鹿村0+阿尔山国家森林公园大门票0+环保车105+九曲湾0+区间车30+沈阳故宫0=135元/人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135.00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2025-06-21T16:43:25+08:00</dcterms:created>
  <dcterms:modified xsi:type="dcterms:W3CDTF">2025-06-21T16:43:25+08:00</dcterms:modified>
</cp:coreProperties>
</file>

<file path=docProps/custom.xml><?xml version="1.0" encoding="utf-8"?>
<Properties xmlns="http://schemas.openxmlformats.org/officeDocument/2006/custom-properties" xmlns:vt="http://schemas.openxmlformats.org/officeDocument/2006/docPropsVTypes"/>
</file>