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 上海-济州-舞鹤-新泻-函馆-上海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爱达邮轮（Adora Cruises）是爱达邮轮有限公司旗下全新中国邮轮自主品牌，致力于打造真正受国人喜爱的高端邮轮度假体验。爱达邮轮旗下首艘国产大型邮轮——爱达·魔都号（Adora Magic City）总吨位13.62万，于2024年1月1日开启商业首航。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日本-舞鹤  预计停靠时间：07:00—18:00
                <w:br/>
                舞鹤市位于京都府北部，以造船和玻璃工业著称，拥有红砖博物馆和保留江户时代面貌的田边城城下町，是历史与现代交融的旅游胜地。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日本-新泻  预计停靠时间：11:00—20:00
                <w:br/>
                新潟拥有壮丽的自然风光与深厚的历史底蕴，有佐渡岛、清津峡与高田城址公园等著名景点，在这里可以欣赏到绝美风光，感受到独特文化。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日本-函馆  预计停靠时间：12:00—21:00
                <w:br/>
                函馆是位于北海道西南部的滨海城市，以“世界三大夜景”之一的函馆山夜景闻名，还拥有五棱郭公园、金森红砖仓库等历史文化景点。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中国-上海离船  预计抵港时间：14:30
                <w:br/>
                欢迎回到上海，本次精彩的邮轮旅行即将结束，非常感谢您在爱达邮轮度过了一段难忘的时光，我们深感荣幸能够陪伴您度过这段美好的旅程，爱达邮轮期待与您再次相遇。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2、魔都号8晚船上住宿；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5、全程岸上观光；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1、证件须知：
                <w:br/>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br/>
                <w:br/>
                2、预订限制：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开航前60天（不含）以外	500元/人
                <w:br/>
                开航前59-41天（不含）	需支付船票费用的20%
                <w:br/>
                开航前40-28天（不含）	需支付船票费用的40%
                <w:br/>
                开航前27-14天（不含）	需支付船票费用的60%
                <w:br/>
                开航前13-7天（不含）	需支付船票费用的80%
                <w:br/>
                开航前7天内（不含）	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开航前7天之外如需修改宾客信息需事先征得邮轮公司同意（按照最新促销价格收取差价）。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2026-04-11T16:40:00+08:00</dcterms:created>
  <dcterms:modified xsi:type="dcterms:W3CDTF">2026-04-11T16:40:00+08:00</dcterms:modified>
</cp:coreProperties>
</file>

<file path=docProps/custom.xml><?xml version="1.0" encoding="utf-8"?>
<Properties xmlns="http://schemas.openxmlformats.org/officeDocument/2006/custom-properties" xmlns:vt="http://schemas.openxmlformats.org/officeDocument/2006/docPropsVTypes"/>
</file>