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纵横东三省·哈进沈出】东北三省环游双飞7天∣东方莫斯科哈尔滨∣长白山天池∣镜泊湖瀑布跳水∣小韩国延吉∣网红弹幕墙∣中朝边境丹东∣鸭绿江断桥∣中朝文化馆∣沈阳故宫∣盛京龙城∣长白矿物温泉∣延边朝鲜民俗村∣横道河子油画村（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GX-20250617A3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南航·哈沈7天 逢周一/二/三/五/六/日出发
                <w:br/>
                广州—哈尔滨CZ3905//19:35-23:50，
                <w:br/>
                沈阳—广州CZ6331/19:30-23:45；往返直飞  
                <w:br/>
                <w:br/>
                <w:br/>
                备注：
                <w:br/>
                1、以上航班仅供参考，实际航班及航班时刻请以出票为准。
                <w:br/>
                2、不含往返机场建设费和燃油费,（具体请以实际为准）。
                <w:br/>
                3、 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千年积雪万年松，直上人间第一峰！赏天池美景，是满族神山，也是松花江、鸭绿江、图们江的发源地；
                <w:br/>
                ★邂逅小韩国—延吉CityWalk：
                <w:br/>
                不出国门也能感受异国风情，感受浓郁朝鲜族文化，寻味朝鲜风味美食；
                <w:br/>
                ★中朝边境—丹东口岸：
                <w:br/>
                “雄赳赳气昂昂，跨过鸭绿江”鸭绿江在老一代人的心中，来这里不仅仅是旅游，更多的是一种情怀。
                <w:br/>
                ★镜泊奇景—瀑布跳水：
                <w:br/>
                观中国最大高山堰塞湖【镜泊湖】，偶遇惊奇的瀑布跳水表演；
                <w:br/>
                ★盛京历史—古都沈阳：
                <w:br/>
                “一朝发祥地，三代帝王城”，打卡全国第二大宫殿建筑群、世界文化遗产【沈阳故宫】；
                <w:br/>
                ★民俗风情—歌舞盛宴：
                <w:br/>
                探访朝鲜族民俗村，品味朝鲜族文化，上炕聊家常，观看【朝鲜族歌舞表演】；
                <w:br/>
                ★百年小镇—横道河子：
                <w:br/>
                比哈尔滨历史还悠久，被称为“货车拉来的小俄罗斯”，参观【中东铁路机车库】、【俄罗斯老街】、【东正教堂】等；
                <w:br/>
                ★豪华住宿：
                <w:br/>
                5晚三钻（哈尔滨/牡丹江/敦化/通化/丹东）+1晚长白山二道白河镇四钻温泉酒店，享泡【长白矿物温泉】； 
                <w:br/>
                ★东北美食：吊炉饼烤鸭餐、杀猪菜、朝鲜歌舞表演餐、镜泊湖鱼宴、农家菜；
                <w:br/>
                ★优质航班：广州出发，南航直飞·哈尔滨进沈阳出，全景东三省，不走回头路；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搭乘参考航班前往哈尔滨不仅荟萃了北方少数民族的历史文化，而且融合了中外文化，是中国著名的历史文化名城和旅游城市，素有“丁香城”、“冰城”、“天鹅项下的珍珠”以及“东方莫斯科”、“东方小巴黎”之美称。接机后乘车前往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哈尔滨（行车约3.5小时）横道河子油画村（行车约1小时）牡丹江
                <w:br/>
                早餐后，游览【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乘车前往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 15 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后前往牡丹江入住休息。
                <w:br/>
                交通：旅游大巴
                <w:br/>
              </w:t>
            </w:r>
          </w:p>
        </w:tc>
        <w:tc>
          <w:tcPr/>
          <w:p>
            <w:pPr>
              <w:pStyle w:val="indent"/>
            </w:pPr>
            <w:r>
              <w:rPr>
                <w:rFonts w:ascii="宋体" w:hAnsi="宋体" w:eastAsia="宋体" w:cs="宋体"/>
                <w:color w:val="000000"/>
                <w:sz w:val="20"/>
                <w:szCs w:val="20"/>
              </w:rPr>
              <w:t xml:space="preserve">早餐：√     午餐：特色杀猪菜（餐饮风味、用餐条件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牡丹江如果商旅、 金鼎国际、维也纳智好或同级（网评三钻）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牡丹江（行车约1.5小时）镜泊湖（行车约2小时）敦化
                <w:br/>
                早餐后，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乘车前往古渤海国州府所在地——敦化入住休息。
                <w:br/>
                交通：旅游大巴
                <w:br/>
              </w:t>
            </w:r>
          </w:p>
        </w:tc>
        <w:tc>
          <w:tcPr/>
          <w:p>
            <w:pPr>
              <w:pStyle w:val="indent"/>
            </w:pPr>
            <w:r>
              <w:rPr>
                <w:rFonts w:ascii="宋体" w:hAnsi="宋体" w:eastAsia="宋体" w:cs="宋体"/>
                <w:color w:val="000000"/>
                <w:sz w:val="20"/>
                <w:szCs w:val="20"/>
              </w:rPr>
              <w:t xml:space="preserve">早餐：√     午餐：镜泊湖鱼宴 （餐饮风味、用餐条件 与广东有一定的差异，大家应有心理准备。）     晚餐：X   </w:t>
            </w:r>
          </w:p>
        </w:tc>
        <w:tc>
          <w:tcPr/>
          <w:p>
            <w:pPr>
              <w:pStyle w:val="indent"/>
            </w:pPr>
            <w:r>
              <w:rPr>
                <w:rFonts w:ascii="宋体" w:hAnsi="宋体" w:eastAsia="宋体" w:cs="宋体"/>
                <w:color w:val="000000"/>
                <w:sz w:val="20"/>
                <w:szCs w:val="20"/>
              </w:rPr>
              <w:t xml:space="preserve">敦化同悦居黄金商务、悦豪·假日、金矿宾馆、敦百国际商务、金色东方商务或同级（网评三钻）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敦化（行车约2小时）延吉（行车约2小时）朝鲜民俗村（行车约30分钟）二道白河镇
                <w:br/>
                早餐后，乘车前往被誉为“小韩国”——延吉，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乘车赴【延边朝鲜民俗村】(游览约1小时）参观朝鲜族古建筑非物质文化遗产，体验朝鲜族民俗文化；观辣白菜、打糕制作（视景区实际而定），体验朝鲜族体育项目秋千、跳板等，走进朝鲜族人家感受火热大炕，学习朝鲜族日常用语。
                <w:br/>
                后乘车赴长白山二道白河镇，抵达后入住长白山温泉酒店，浸泡正宗【长白山矿物温泉】，洗净一路的疲惫。
                <w:br/>
                <w:br/>
                【温馨提示】：
                <w:br/>
                1.【长白山温泉】是沐浴和疗养的理想场所，因具有较高的医疗价值故有“神水”之称，含有大量硫化氢和多种微量元素，对肠胃病、皮肤病、高血压、心脏病等有显著疗效。
                <w:br/>
                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二道白河镇（行车约30分钟）长白山北坡（行车约4小时）通化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后乘车前往通化入住休息。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交通：旅游大巴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通化（行车约4小时）丹东
                <w:br/>
                早餐后，乘车前往中朝边境丹东，参观【丹东中朝文化展览馆】（游览约1小时）主体为仿古阁楼式，院落廊榭围绕，具有鲜明的朝鲜建筑风格。馆内展示包括文字介绍、图片展示、丹东特产、朝鲜特产展示等，收藏了20世纪以来朝鲜当代人民艺术家创作的美术、刺绣、雕刻等优秀艺术作品万余件，同时兼营中国当代书画艺术作品和部分外国艺术作品，展示了中朝两国老一代领导人基于革命情谊所缔造的情谊，以及朝鲜三代领导人政治、军事、生活和当代朝鲜风貌的未公开发行的影像图片资料。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丹东（行车约3.5小时）沈阳（飞行约4小时）广州
                <w:br/>
                早餐后，乘车前往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游览结束后，乘车前往机场搭乘参考航班返回广州，结束愉快的东三省之旅！
                <w:br/>
                交通：旅游大巴/飞机
                <w:br/>
              </w:t>
            </w:r>
          </w:p>
        </w:tc>
        <w:tc>
          <w:tcPr/>
          <w:p>
            <w:pPr>
              <w:pStyle w:val="indent"/>
            </w:pPr>
            <w:r>
              <w:rPr>
                <w:rFonts w:ascii="宋体" w:hAnsi="宋体" w:eastAsia="宋体" w:cs="宋体"/>
                <w:color w:val="000000"/>
                <w:sz w:val="20"/>
                <w:szCs w:val="20"/>
              </w:rPr>
              <w:t xml:space="preserve">早餐：√     午餐：特色烤鸭餐（餐饮风味、用餐条件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二道白河镇网评四钻温泉酒店（请自备泳衣）+5网评三钻（哈尔滨/牡丹江/敦化/通化/丹东）；报价含每成每天一张床位，报名时如出现单人，酒店又不能加床或无三人间时，请补齐单房差；大东北老工业地区住宿条件不能与发达南方城市相比，敬请理解；
                <w:br/>
                用餐：含6早6正（餐标30元/正*6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约40分钟，坐上皮筏，一路乘风破浪，尽情体验“中流击水，浪遏飞舟”的感觉。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约40分钟，坐上马拉车，听采参把头讲解整个采参的程序和习俗，并亲自采挖参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约40分钟，长白山原始森林搭配光怪陆离，五彩斑斓的夜晚灯光秀。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镜泊湖峡谷</w:t>
            </w:r>
          </w:p>
        </w:tc>
        <w:tc>
          <w:tcPr/>
          <w:p>
            <w:pPr>
              <w:pStyle w:val="indent"/>
            </w:pPr>
            <w:r>
              <w:rPr>
                <w:rFonts w:ascii="宋体" w:hAnsi="宋体" w:eastAsia="宋体" w:cs="宋体"/>
                <w:color w:val="000000"/>
                <w:sz w:val="20"/>
                <w:szCs w:val="20"/>
              </w:rPr>
              <w:t xml:space="preserve">约40分钟，自然景观奇绝，山岩峭壁的缝隙中生长着多姿的野生果树，枝叶繁茂，景区内坐落着朝鲜民俗村。（7-8月景区会有演绎，以景区安排为准）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约30分钟，乘坐网红小火车，体验【抗美援朝秘密运输线】，重温峥嵘岁月传承红色精神。</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约40分钟，乘船游览鸭绿江，近距离观看朝鲜边境风光，朝鲜边防哨所等！登长河岛朝鲜民俗村（含上岛小交通），在岛上欣赏【朝鲜歌舞团表演】的精彩节目，一睹传说中的朝鲜美女真容。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镜泊湖游船全湖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60周岁以下的门票和小交通</w:t>
            </w:r>
          </w:p>
        </w:tc>
        <w:tc>
          <w:tcPr/>
          <w:p>
            <w:pPr>
              <w:pStyle w:val="indent"/>
            </w:pPr>
            <w:r>
              <w:rPr>
                <w:rFonts w:ascii="宋体" w:hAnsi="宋体" w:eastAsia="宋体" w:cs="宋体"/>
                <w:color w:val="000000"/>
                <w:sz w:val="20"/>
                <w:szCs w:val="20"/>
              </w:rPr>
              <w:t xml:space="preserve">镜泊湖100+电瓶车30+长白山大门票105+长白山环保车85+倒站车80+环线车35+沈阳故宫50=485元/人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485.00</w:t>
            </w:r>
          </w:p>
        </w:tc>
      </w:tr>
      <w:tr>
        <w:trPr/>
        <w:tc>
          <w:tcPr/>
          <w:p>
            <w:pPr>
              <w:pStyle w:val="indent"/>
            </w:pPr>
            <w:r>
              <w:rPr>
                <w:rFonts w:ascii="宋体" w:hAnsi="宋体" w:eastAsia="宋体" w:cs="宋体"/>
                <w:color w:val="000000"/>
                <w:sz w:val="20"/>
                <w:szCs w:val="20"/>
              </w:rPr>
              <w:t xml:space="preserve">60-64周岁的门票和小交通</w:t>
            </w:r>
          </w:p>
        </w:tc>
        <w:tc>
          <w:tcPr/>
          <w:p>
            <w:pPr>
              <w:pStyle w:val="indent"/>
            </w:pPr>
            <w:r>
              <w:rPr>
                <w:rFonts w:ascii="宋体" w:hAnsi="宋体" w:eastAsia="宋体" w:cs="宋体"/>
                <w:color w:val="000000"/>
                <w:sz w:val="20"/>
                <w:szCs w:val="20"/>
              </w:rPr>
              <w:t xml:space="preserve">镜泊湖50+电瓶车30+长白山大门票55+长白山环保车85+倒站车80+环线车35+沈阳故宫25=360元/人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65-69周岁的门票和小交通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镜泊湖0+电瓶车30+长白山大门票0+长白山环保车85+倒站车80+环线车35+沈阳故宫25=255元/人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70周岁以上的门票和小交通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镜泊湖0+电瓶车30+长白山大门票0+长白山环保车85+倒站车80+环线车35+沈阳故宫0=230元/人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2025-07-21T23:43:39+08:00</dcterms:created>
  <dcterms:modified xsi:type="dcterms:W3CDTF">2025-07-21T23:43:39+08:00</dcterms:modified>
</cp:coreProperties>
</file>

<file path=docProps/custom.xml><?xml version="1.0" encoding="utf-8"?>
<Properties xmlns="http://schemas.openxmlformats.org/officeDocument/2006/custom-properties" xmlns:vt="http://schemas.openxmlformats.org/officeDocument/2006/docPropsVTypes"/>
</file>