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【贵遇黄小西】贵州双动5天| 黄果树瀑布| 小七孔| 西江千户苗寨| 天河潭行程单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HZG-1750321055KC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ღ 纯玩0景购！享在品质，乐在旅途
                <w:br/>
                ღ 3晚当地准五超豪华酒店（保证网评4钻）+保证1晚西江特色客栈
                <w:br/>
                ღ 加游网红景点《洒金谷》，体验贵州最长的悬空观景栈道
                <w:br/>
                ღ 加料赠送：200元西江旅拍券，其中一餐安排价值599元酱酒1瓶
                <w:br/>
                ღ 精选豪华景点，将美景一网打尽 
                <w:br/>
                № 黄果树风景区——5A级风景区，全方位玩瀑赏瀑！0距离接触！ 大瀑布、天星桥、陡坡塘一个都不少
                <w:br/>
                № 西江千户苗寨——国家4A景区，全世界最大的苗族聚居村，几近失传的民族手工艺，品苗家酸汤鱼，吃一席苗家长桌宴，依山而建的吊脚楼尽显苗寨风情
                <w:br/>
                № 小七孔景区——5A级风景区，探寻高原上的绿宝石卧龙潭，趟水上森林，人在水上走，水在林中流
                <w:br/>
                № 青岩古镇——5A景区，贵州四大古镇之首，最美明朝军屯重镇
                <w:br/>
                ღ 24小时专属管家全程服务·让旅程更无忧。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广州►贵阳
                <w:br/>
                于约定时间，乘坐动车前往爽爽的贵州省会·贵阳市，我司工作人员将在贵阳东\贵阳北\火车站出口接您，接到您赴贵阳市区（约30分钟）入住酒店，安排入住后可自由活动！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5、广州无送站人员，抵达后会有师傅提前联系你
                <w:br/>
                6、动车参考：广州往返动车二等座
                <w:br/>
                7、出于安全考虑：凡75岁（含75岁）以上老年人，原则上恕不接待。70岁以上老人（含70岁）需要有年轻直系家属（30-55岁之间）陪同，并签订免责协议；
                <w:br/>
                8、18岁以下未成年人参团，必须有成人家属陪同，请谅解。
                <w:br/>
                9、单人预定须知：报名年龄需在55周岁以下，行动自如，身体健康，并务必留紧急联系人姓名及电话；
                <w:br/>
                10、不同酒店版本对应不同价格，酒店四钻参考：贵阳	华美达安可酒店、空港酒店、云鹭酒店、贵怡酒店、花园酒店、维艾斯国际酒店、凯里亚徳酒店、嘉悦酒店、喜天酒店或其他同级酒店
                <w:br/>
                都匀/龙力三钻参考	龙里/都匀	纪龙酒店、多彩全球酒店、伯爵钻石酒店
                <w:br/>
                西江	：万家如栖酒店、蓝靛阁酒店、望山楹酒店、沐心居酒店、欣怡酒店、东篱南山酒店、开元华庭酒店或其他同级酒店
                <w:br/>
                交通：动车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贵阳四钻豪华酒店华美达安可酒店、空港酒店、云鹭酒店、贵怡酒店、花园酒店、维艾斯国际酒店、凯里亚徳酒店、嘉悦酒店、喜天酒店或其他同级酒店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黄果树大瀑布--贵阳/都匀/龙里（贵阳到安顺车程1.5h-2h）
                <w:br/>
                早餐后，前往国家5A级【黄果树风景名胜区】（游玩不少于3小时，不含景区电瓶车50元/人和保险10元/人，必消自理），到达景区后乘坐景区环保车。【天星桥景区】这里的石、树、水的美妙结合，是水上石林变化而成的天然盆景景区。（游览景区上半段）。【黄果树大瀑布】（单程扶梯30元/人，往返扶梯50元/人，费用自理，自愿消费）世界第三、亚洲最大瀑布高77.8米，宽101米，是瀑布群中最为壮观的瀑布，也是一个唯一有水帘洞自然贯通，且能从洞内外听、观、摸的瀑布。【陡坡塘瀑布】它位于黄果树瀑布上游1公里处，它是黄果树瀑布群中瀑顶最宽的瀑布。陡坡塘瀑布有一个特设的现象，每当洪水到来之前，瀑布都会发出轰隆的吼声，因此又叫吼瀑。
                <w:br/>
                行程结束乘车前往入住酒店。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贵阳/都匀三钻舒适酒店纪龙酒店、多彩全球酒店、伯爵钻石酒店、爱丽丝国际酒店、伯爵花园酒店、维也纳国际酒店、紫山林豪利维拉酒店或其他同级酒店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小七孔--西江千户苗寨-西江（安顺到西江2.5h-3h）
                <w:br/>
                早餐后，前往【小七孔景区】（游玩约3.5小时，不含电瓶车40元/人和保险10元，必消自理），它是国家5A级景区，贵州第一个世界自然遗产地、地球腰带上的一颗绿宝石；景区内小七孔古桥、68级响水河瀑布、拉雅瀑布、龟背山原始森林、卧龙潭更有小九寨的美称。
                <w:br/>
                随后游览【西江千户苗寨】（游玩不少于2小时，不含四程电瓶车合计20元/人和保险10元/人，必消自理），换乘景区电瓶车三五结伴上观景台欣赏美丽的西江。寨内吊脚楼层层叠叠顺山势而建，呈牛角形状，又连绵成片，房前屋后有翠竹点缀，层层叠叠，错落有致，山下是整齐的农田，形成一幅美丽的乡村图画；结束后前往入住酒店。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西江三钻舒适酒店：万家如栖酒店、蓝靛阁酒店、望山楹酒店、沐心居酒店、欣怡酒店、东篱南山酒店、开元华庭酒店或其他同级酒店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南花苗寨—洒金谷—青云小吃街（西江到贵阳车程2h-2.5h）
                <w:br/>
                早餐后，前往“长裙苗原生态秘境”—【南花苗寨】景区（游览约1.5小时）。南花苗寨是一个宁静而淳朴的苗族村寨，这里的苗族民居保留了最原始的风貌，木楼依山而建，屋顶覆盖着青瓦，屋檐下挂着金黄的玉米和火红的辣椒，充满了生活的气息。这里依山傍水，层层叠叠的吊脚楼掩映在苍松翠竹间，森林覆盖率达83.2%。作为巴拉河长裙苗农耕文化的天然博物馆，苗寨民风淳朴，民俗独特。
                <w:br/>
                在这里，你可以看到苗族老人坐在门口编织苗族蜡染，她们的手法娴熟，色彩搭配巧妙，每一件作品都是独一无二的艺术品。寨中的小广场上，偶尔会有苗族村民跳着传统的芦笙舞，舞姿欢快而热烈，展现着苗族人民的热情与活力。女子多穿长达80厘米的长裙，节日时佩戴的牛角银饰长达1米。在这里您可感受浓郁的苗族风情。
                <w:br/>
                之后乘车前往4A级风景区【洒金谷】（时间不少于1.5小时，不含电瓶车+高空栈道+玻璃栈道+木晃桥50元/人，必消自理），该景区融历史人文景观和自然景观为一体，以"古、幽、奇、险"而名，该景区峡谷绝壁高峻，雄浑磅礴，三水斗奇，奇峰飞瀑，青山绿水，佳景荟萃。
                <w:br/>
                随后前往贵阳夜游网红打卡地——【青云小吃街】（游玩约1小时）自助品尝当地小吃。青云小吃街是贵阳市南明区以“老贵阳 新调调”为核心理念打造的城市文旅新地标，这里有美食江湖和文创潮流汇聚的多元业态与沉浸式体验，作为国家级夜间文化和旅游集聚区，其汇聚了来自贵州各地乃至全国最具特色的美食小吃。强力推荐：肠旺面、羊肉粉、丝娃娃、洋芋粑粑、酸汤牛肉、糕粑稀饭等，锁定美味定能让您乘兴而来，“饱腹”而归。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贵阳豪华酒店：华美达安可酒店、空港酒店、云鹭酒店、贵怡酒店、花园酒店、维艾斯国际酒店、凯里亚徳酒店、嘉悦酒店、喜天酒店或其他同级酒店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青岩古镇-贵阳送站
                <w:br/>
                早餐后，乘车前往5A级风景区【青岩古镇】（时间不少于1.5小时，不含电瓶车和保险25元/人，必消自理），青岩古镇不仅是贵州四大古镇之一，在这里，您可以了解到贵州的革命历史，重温那段峥嵘岁月；漫步于青石板路上，感受革命先烈的英勇事迹；同时，还可以品尝地道的贵州美食，欣赏独特的黔中风光。之后结束贵州美好之旅！（参考动车为15:00之后的动车次）
                <w:br/>
                温馨提示：在不影响行程景点游玩情况下，导游有权根据实际情况调整行程顺序。
                <w:br/>
                交通：大巴/动车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1、交通：含往返动车二等座报名时请提供身份证复印件
                <w:br/>
                2、住宿：入住当地参考酒店的标准双人间。每成人每晚一个床位，若出现单男单女，客人需补单房差入住双标间。
                <w:br/>
                3、用餐：含4早4正（酒店房费含早，不用不退，如有特殊用餐需备注），10人/桌，此产品是打包价，所有餐食如自动放弃，款项恕不退还。餐饮风味、用餐条件与广东有一定的差异，大家应有心理准备。
                <w:br/>
                4、用车：5-52座空调旅游车，按实际人数用车，保证一人一正座。
                <w:br/>
                5、导游：当地普通话导游服务，费用已含导游服务费，不派全陪。不足人数司兼导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5、不含广州市区到广州南站接送，机场集中，机场散团。
                <w:br/>
                6、娱乐项目(景区特殊娱乐项目，属于景区自营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必消景交：215/人（黄果树电瓶车和保险60元/人，西江电瓶车和保险30元/人，小七孔电瓶车和保险50元，洒金谷电瓶车+高空栈道+玻璃栈道+木晃桥50元/人，青岩古镇电瓶车+保险25元/人）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1、本产品供应商为：广州海之国国际旅行社有限公司，许可证号：L-GD01975，质监电话：020-83371233 ）。此团 2人铁发，我社将与其他旅行社共同委托广州海之国国际旅行社有限公司组织出发（拼团出发），如客人不接受拼团出发，请报名时以书面形式注明。此团由广州海之国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如报名人数不足10成人时无法成团，则会安排司兼导届时提前一天通知到客人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9、海南地区是当地旅游度假城市，硬件及软件服务均与沿海发达的广州存在一定差距，请团友谅解。如遇旺季酒店房满或政府征收等情形，旅行社会另外安排至不低于所列酒店标准的同类型酒店。
                <w:br/>
                10、购物：海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【重要提示】：请游客务必详细阅读
                <w:br/>
                1、请成人带好有效的特殊证件（军官证，老年证等），儿童带好户口本；
                <w:br/>
                2、当地用餐口味较辛辣，且普通团队餐厅菜式比较雷同。建议旅游者可自带些佐餐。
                <w:br/>
                3、如遇人力不可抗拒因素或政策性调整导致无法游览的景点（堵车、封路、塌方等），经全车游客签字同意，可变更或者取消。部分景区及酒店为方便旅游者有自设的商场及购物场所，并非我社安排的旅游购物店，此类投诉我社无法受理，敬请谅解。
                <w:br/>
                4、贵州地区属亚热带湿润季风气候区，景区森林覆盖率达95%以上，雨水充沛，请带好必备的驱蚊药品、晕车药品、防晒用品、太阳镜、太阳帽、雨伞，旅游需尽量穿旅游鞋，应避免穿皮鞋、高跟鞋。同时建议自备清热、解暑的药或冲剂。
                <w:br/>
                5、记好导游手机号备用，注意人身和财物安全。贵重物品可寄存在酒店前台保险柜，下榻的酒店的名称位置也要记牢，不要随便相信陌生人，特别是三轮摩托车、街头发小广告者，天下没有免费的午餐。
                <w:br/>
                6、在旅游活动中应当遵守社会公共秩序和社会公德，尊重当地的风俗习惯、文化传统和宗教信仰，爱护旅游资源，保护生态环境，遵守旅游文明行为规范，文明旅游、文明出行，自觉爱护景区的花草树木和文物古迹，不得随意攀折、不随意在景区、古迹上乱涂乱画、不乱丢垃圾、尊重当地少数民族风俗等。很多景区和酒店周边有小摊小贩，如无意购买请不要与其讲价还价，一旦讲好价格不购买的话容易产生矛盾。出游请保持平常的心态，遇事切勿急躁，大家互相体谅、互相帮助。
                <w:br/>
                7、请配合导游如实填写当地《游客意见书》，游客的投诉诉求以在行程中，旅游者自行填写的意见单为主要依据。不填或虚填者归来后的投诉将很难受理，如在行程进行中对旅行社的服务标准有异议，请尽量在景区当地解决。如在旅游期间在当地解决不了，可在当地备案，提醒：旅游投诉时效为离团之日起15天内有效。
                <w:br/>
                8、行程不含的其他景点地区当地特色旅游项目及告知内容，如有需求可与当团导游联系，合理安排时间，不给旅游留下遗憾。体验项目当地导游可根据体验的最佳时间进行合理安排。
                <w:br/>
                9、根据《中华人民共和国旅游法》第二章第九条至第十六条，请游客尊重旅游从业者的人格和宗教信仰，不得损害、侵犯旅游从业者的合法权益。
                <w:br/>
                10、为了保证旅游从业者的服务质量，保障旅游者安全、健康、方便的旅游服务，旅游从业者将在旅游过程中有可能进行录音。（如有录音、录影行为导游将提前告知旅游者）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2025-12-18T08:42:06+08:00</dcterms:created>
  <dcterms:modified xsi:type="dcterms:W3CDTF">2025-12-18T08:42:06+08:00</dcterms:modified>
</cp:coreProperties>
</file>

<file path=docProps/custom.xml><?xml version="1.0" encoding="utf-8"?>
<Properties xmlns="http://schemas.openxmlformats.org/officeDocument/2006/custom-properties" xmlns:vt="http://schemas.openxmlformats.org/officeDocument/2006/docPropsVTypes"/>
</file>