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【锦绣江西】江西双高7天｜纯玩｜井冈山｜庐山｜景德镇｜三清山｜婺源篁岭行程单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JX1750658110Lc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井冈山市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 广州东-吉安西 08:20-11:52或G3070 广州东-吉安西 10：30-14：20或G3074 广州东-吉安西 12:48-16:41或G3076广州东-吉安西 13:50-16:59或其它车次，具体车次以出票为准！
                <w:br/>
                <w:br/>
                回程参考车次：G3083 南昌西-广州东18:35-22:40或G819 南昌西-广州南18:42-22:30或其它车次，最终以实际出票为准！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全景江西：一次畅游江西全景，不留遗憾
                <w:br/>
                ★ 井冈山---中国革命的摇篮，天下第一山
                <w:br/>
                ★ 庐山---匡庐奇秀甲天下，行走在诗词里的庐山
                <w:br/>
                ★ 婺源---中国最美乡村，最后的“香格里拉”
                <w:br/>
                ★ 篁岭---中国最美符号，鲜花小镇，晒秋人家
                <w:br/>
                ★ 三清山---江南第一仙山，天下无双福地
                <w:br/>
                ◆【舒适酒店】：全程入住网评4钻酒店；
                <w:br/>
                ◆【轻松旅程】：纯玩不进购物店，回归原生旅游模式！
                <w:br/>
                ◆【特色美食】：庐山“三石宴”、婺源“徽宴”，给您唇齿之间的感动
                <w:br/>
                ◆【独家赠送】：赠送每人每天一瓶矿泉水；温馨赠送参团贵宾生日蛋糕或长寿面。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广州东-吉安-井冈山
                <w:br/>
                请各位贵宾于当日指定时间于广州东站集合乘高赴吉安西站，抵达后专人接站，入住酒店后自理活动。
                <w:br/>
                ⭐ 带团导游、接站人员当天会与您取得联系，请保持电话通畅，注意查收电话或短信。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井冈山上：奥源大酒店/天子山大酒店/红杉树大酒店或同级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井冈山
                <w:br/>
                早餐后自由活动半天（提示：井冈山风景区游览需换乘当地观光车，自理观光车费用80元/人）
                <w:br/>
                推荐行程：可自行前往【南山公园】茨坪毛泽东同志旧居坐落在——茨坪东山脚下，1927年10月下旬，毛泽东同志率领秋收起义部队抵达井冈山茨坪后，秋收起义部队居住地；自行前往游览【五指峰】山峰并列如五指，因而得名，位距茨坪西南六公里，海拔1586米。是井冈山的象征。井冈山革命根据地纪念章和一百元人民币背面主景，就是以她的模样绘制而成的，故有中国最值钱的山峰之称，有人说到此一游必将带来滚滚之财源。这里山高林密，地域宽阔。山洞遍野，回旋余地大，是历来兵家藏龙伏虎之地。
                <w:br/>
                午餐后，导游接团游览【黄洋界】五大哨口之一，1928年8月敌军四团攻击该地，我军兵力只有1个营，以少胜多的著名战役。毛主席专门写了《西江月.井冈山》纪念（游览约1小时）。
                <w:br/>
                后参观【大井朱毛旧居】1927.10.24毛主席来到井冈山第一个住所，房前有“读书石”，房后有两棵“神奇树”同中国的命运关系荣辱与共（游览约0.5小时）。
                <w:br/>
                参观【井冈山革命博物馆】陈列了井冈山革命根据地的建立、发展以及红军主力部队的转移图片（如遇政策性闭馆，取消此行程，游览约1小时）。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交通：汽车
                <w:br/>
                自费项：井冈山观光车80元/人，红色经典实景演出《井冈山》198元/人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井冈山上：奥源大酒店/天子山大酒店/红杉树大酒店或同级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井冈山-南昌
                <w:br/>
                早餐后参观【北山烈士陵园】该陵园建于1985年，1987年10月，在井冈山革命根据地创建60周年之际对外开放。烈十陵园由纪念堂、雕塑园、碑林和纪念碑四大部分组成，布局新颖、气势恢宏（（周二闭馆），参观时间约0.5小时）。后参观【小井红军医院】它是由原来的茅坪、大井两个医务所扩建而成的。最初取名为"红光医院"，是我军第一所正规医院；【五龙潭瀑布】（自理往返索道70元/人）气势磅薄生成五叠，分别叫做青龙、黄龙、赤龙、黑龙和白龙。瀑布流入的潭分别叫做碧玉、金锁、珍珠、飞凤和仙女。其中又数潭底那段“仙女”（白龙瀑）最为漂亮，一眼望去，俨然一位苗条仙女正在梳妆，动感十足，惟妙惟肖。
                <w:br/>
                游完后下山，乘车返南昌（车程约4.5小时），抵达后入住南昌市区酒店。
                <w:br/>
                交通：汽车
                <w:br/>
                自费项：五龙潭瀑布往返索道70元/人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南昌市区：凯美格兰德/锦湖/建国璞隐酒店/维也纳智好酒店/宾呈国际/唐宁ONE或同级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早餐后导游接团乘车赴“匡庐奇秀甲天下”且有“世界文化遗产”及“世界地质公园”之称的——庐山（车程约2.5小时，提示：庐山风景区上下山及景区游览需换乘当地观光车，自理观光车费用90元/人）。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
                <w:br/>
                自费项：庐山观光车90元/人，三叠泉小火车80元/人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庐山山上：玥桐莊/龙浩假日/人大疗养所/西湖宾馆或同级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庐山-景德镇-婺源/三清山下
                <w:br/>
                早餐后参观【美庐别墅】（游览约0.5小时）在牯岭东谷的长冲河畔，1922年所建，是一栋精巧的英式别墅，是蒋介石和宋美龄在庐山的旧居。当年周恩来就是在这里同蒋介石进行国共合作的谈判。20世纪50年代的庐山会议期间，毛泽东也曾住过这里，所以，“美庐”是我国唯一一栋国共两党最高领袖都住过的别墅。
                <w:br/>
                后乘环保车下山前往中国第一大淡水湖--鄱阳湖（车程约1.5小时)，游苏轼《石钟山记》—【石钟山】石钟山地势险要，陡峭峥嵘，因控扼长江及鄱阳湖，居高临下，进可攻，退可守，号称“江湖锁钥”。登临山上，既可远眺庐山烟云；又可近睹江湖清浊。后乘船游览鄱阳湖和长江交汇处形成的天然绝景【江湖两色】，江水西来浑浊，湖水南来清澈，在千古名山石钟山下形成一条延绵50余里的清浊分界线，吸引了众多游客前来观赏。
                <w:br/>
                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乘车前往世界自然与文化双重遗产地--三清山风景区（车程约2小时），抵达后安排晚餐，后入住酒店休息。
                <w:br/>
                交通：汽车
                <w:br/>
                自费项：自费套餐：鄱阳湖游船+全鱼宴+婺女洲门票+婺女洲摇橹船+《遇见·婺源》实景演出+车费+司机导游服务费=328元（自愿消费） 备注：1、1.2M以下儿童120元/人 2、此套餐为优惠打包价，任何证件不再享受优惠政策，敬请谅解！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三清山-婺源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返回婺源！后入住酒店休息。
                <w:br/>
                可参加自费套餐游览网红打卡地【婺女洲度假区】开启一场特别的探索之旅，独具徽州特色的古徽州市井巷尾，这里有历史文化馆、传统民俗体验、非遗工坊等，漫步其中，细品徽州文化。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
                <w:br/>
                交通：汽车
                <w:br/>
                自费项：自费套餐：鄱阳湖游船+全鱼宴+婺女洲门票+婺女洲摇橹船+《遇见·婺源》实景演出+车费+司机导游服务费=328元（自愿消费） 备注：1、1.2M以下儿童120元/人 2、此套餐为优惠打包价，任何证件不再享受优惠政策，敬请谅解！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婺源县城：星江湾假日酒店/正洲微马/茶博府/婺女洲故园里/或同级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2.5小时，自理索道130元/人）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乘车前往南昌高铁站（车程约3.5小时），乘高铁二等座返广州，抵达广州后结束愉快的旅程！
                <w:br/>
                交通：汽车、高铁
                <w:br/>
                自费项：婺源篁岭往返索道130元/人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吉安西/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*庐山大门票（不含景区观光车90元/人、三叠泉小火车80元/人）、三清山大门票（不含缆车125元/人），井冈山门票（不含观光车80元/人、龙潭缆车70元/人），婺源篁岭门票（不含索道130元/人）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【自费项目】：自费套餐：鄱阳湖游船+全鱼宴+婺女洲门票+婺女洲摇橹船+《遇见·婺源》实景演出+车费+司机导游服务费=328元（自愿消费）
                <w:br/>
                备注：1、1.2M以下儿童120元/人
                <w:br/>
                2、此套餐为优惠打包价，任何证件不再享受优惠政策，敬请谅解！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井冈山观光车（必消景交）</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红色经典实景演出《井冈山》（自愿自费）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五龙潭瀑布往返索道（自愿自费）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庐山观光车（必消景交）</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鄱阳湖游船+全鱼宴+婺女洲门票+婺女洲摇橹船+《遇见·婺源》</w:t>
            </w:r>
          </w:p>
        </w:tc>
        <w:tc>
          <w:tcPr/>
          <w:p>
            <w:pPr>
              <w:pStyle w:val="indent"/>
            </w:pPr>
            <w:r>
              <w:rPr>
                <w:rFonts w:ascii="宋体" w:hAnsi="宋体" w:eastAsia="宋体" w:cs="宋体"/>
                <w:color w:val="000000"/>
                <w:sz w:val="20"/>
                <w:szCs w:val="20"/>
              </w:rPr>
              <w:t xml:space="preserve">
                备注：（自愿自费）
                <w:br/>
                1、1.2M以下儿童120元/人
                <w:br/>
                2、此套餐为优惠打包价，任何证件不再享受优惠政策，敬请谅解！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篁岭往返索道（景交必消）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2025-07-27T14:29:46+08:00</dcterms:created>
  <dcterms:modified xsi:type="dcterms:W3CDTF">2025-07-27T14:29:46+08:00</dcterms:modified>
</cp:coreProperties>
</file>

<file path=docProps/custom.xml><?xml version="1.0" encoding="utf-8"?>
<Properties xmlns="http://schemas.openxmlformats.org/officeDocument/2006/custom-properties" xmlns:vt="http://schemas.openxmlformats.org/officeDocument/2006/docPropsVTypes"/>
</file>