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暑期【品质•享游内蒙】呼和浩特双飞5天｜纯玩0购物｜希拉穆仁大草原｜亲子牧场｜神奇响沙湾｜伊利集团健康谷｜通顺大巷塞上老街行程单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XFX（NM）-20250624C1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广州-呼和浩特：CZ3197/07：40-10：55 
                <w:br/>
                呼和浩特-广州：CZ3182/08：00-11：15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内蒙旅游新玩法，草原高品质内蒙古体验之旅，沙漠＋草原＋民俗＋美食。走进草原感受原生态草原的辽阔，希拉穆仁草原浓郁的蒙古族风情，响沙湾畅游沙海玩转沙漠迪士尼，诱人的内蒙美食等你来体验！
                <w:br/>
                <w:br/>
                ★【舒适住宿】：
                <w:br/>
                全程2晚四钻酒店，升级1晚五钻酒店，特别安排1晚草原特色蒙古包住宿，更能亲近大自然！
                <w:br/>
                <w:br/>
                ★【震撼拥有】
                <w:br/>
                1、赠送价值2880元/只草原至尊美食烤全羊（参加低于18人则改为赠送烤羊腿，烤羊腿平均每8人/条）！
                <w:br/>
                2、赠送价值380元/人体验草原骑马或乘马车畅游，一起策马奔腾，悠然自得，感受大草原的天高云淡！
                <w:br/>
                3、赠送价值300元/人响沙湾仙沙岛娱乐票，尊享沙海冲浪车、高空滑索、骑骆驼、轨道自行车、摩托车等！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市是国家历史文化名城，华夏文明的发祥地之一。先秦时期，赵武灵王在此设云中郡，故址在今呼市西南托克托县境。呼市中心城区本是由归化城与绥远城两座城市在清末民国合并而成，故名归绥。1954年，改名为呼和浩特，蒙古语意为“青色的城”。接机后前往参观【内蒙古博物院】（免费参观，如逢周一闭馆则替换为外观宝尔汗佛塔）成立于1957年5月1日,是全区唯一的自治区级综合性博物馆，也是国内外游客到内蒙古旅游、领略内蒙古的历史与草原文化的重要“驿站”，藏有亚洲最大的恐龙化石。晚餐自理，您可以自由品尝当地特色美食涮羊肉、烧麦、羊杂碎、羊肉串等。自由游览【塞上老街】(游览约1小时)，是条具有明清建筑风格的古街，是市政府花两年时间重新修缮，体现历史文化名城亮点的一条街道，全部建筑充分体现明清时期特点，被誉为老呼和浩特的旧影浓缩。自由游览【通顺大巷】(游览约1小时)，在这儿不仅可以轻松尝遍全市各类美食，还可以欣赏仿古建筑，真正体验到古道飘香的民俗风情。后入住酒店休息
                <w:br/>
                交通：飞机/汽车
                <w:br/>
                景点：内蒙古博物院、塞上老街、通顺大巷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呼和浩特-希拉穆仁草原（90km/2h）
                <w:br/>
                早餐后，乘车前往广阔无边、天地一线的大草原——【希拉穆仁草原】（游览约4小时），翻越古诗“出塞”中“但使龙城飞将在，不教胡马度阴山”所说阴山山脉大青山。抵达草原，那悠扬的草原歌曲、醇香的银碗下马酒洗去路途的疲劳。午餐品尝蒙古族至尊大餐【烤全羊】（费用已含）（如参加人数低于18人则改为品尝烤羊腿，平均8人一条烤羊腿，请知悉），享用草原民族典型的风味餐饮。下午闲暇时光，您可自费前往【红格尔敖包】为家人祈福、观看实景演出—金戈铁马、大汗出征，感受蒙元时期蒙古大军出征气势，骁勇善战的蒙古民族呈现在您的面前。晚餐您还可以自费品尝蒙古族至尊大餐——【宫廷诈马宴】，领略十三世纪蒙古贵族的生活！晚餐后举行“草原之夜”【篝火晚会】（如遇天气等不可抗力因素，则取消活动，赠送项目费用不退），晚入住草原蒙古包。
                <w:br/>
                交通：汽车
                <w:br/>
                景点：希拉穆仁草原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草原-呼和浩特（90公里/2小时）-达拉特旗（200公里/3小时）
                <w:br/>
                早餐后，草原自由活动。体验【草原牧场活动】，感受传统游民族的一天，体验蒙古射箭、敖奶茶、 学习搭建蒙古包等关于蒙古族文化的深度体验，通过亲身体验来了解蒙古族游牧文化。体验【草原骑马】（含体验骑马往返约30分钟），感受大草原的天高云淡！后乘车前往参观【伊利集团健康谷】（如遇周一闭馆或政策性原因不开放，则替换为参观大召寺）参观伊利智慧中心，伊利云图，5D电影，奶粉星球，液奶星球。感受草原乳文化的深厚底蕴，品鉴民族乳业的爱国情怀。后乘车入住酒店。
                <w:br/>
                交通：汽车
                <w:br/>
                景点：草原牧场活动、伊利集团健康谷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达拉特旗：或不低于以上标准酒店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响沙湾-呼和浩特（200公里/3小时）
                <w:br/>
                早餐后，乘车前往游览5A级景区【响沙湾】（含门票，不含索道费100元/人自理，否则无法进入景区，请知悉），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中心舞台互动演出、响沙之巅（飞行塔）、神仙过山车、果虫小滑车（儿童）、碰碰车、儿童游乐等。或自费参加【悦沙岛】沙漠观光小火车、非物质文化遗产——鄂尔多斯婚礼表演、悦沙岛水世界（极速飞车、水上飞船、极速滑梯、大型水寨、儿童水上滑梯等）、沙雕园、骑骆驼等（实际开放项目以景区公告为准）。赠送体验滑沙，在下滑的过程中，你能感受到速度带来的刺激，身体微微后仰，以保持平衡，眼睛紧紧盯着前方，尽情享受着这风驰电掣的感觉。周围的沙丘迅速向后退去，视野中的景色不断变换，让你仿佛置身于一个金色的梦幻世界。（如遇天气等不可抗力因素，赠送项目费用不退）。游毕乘车前往呼和浩特，安排世界非物质文化遗产——制作莜面传统体验，搓莜面搓出窝窝鱼 鱼，感受制作美食的乐趣。入住酒店休息。
                <w:br/>
                交通：汽车
                <w:br/>
                景点：响沙湾景区
                <w:br/>
                自费项：未含：响沙湾往返索道100元/人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
                <w:br/>
                早餐后，游毕根据返程航班时间，乘车前往呼和浩特机场送团，朋友再见！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2、住宿：行程所列参考酒店（当地网评4钻酒店+1晚五钻酒店+1晚草原蒙古包）或同级标准酒店（民宿客栈），若出现单男单女，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3、用餐：（5早6正），正餐餐标40元/人，全程不够9人，导游现退餐费，客人自行安排；（酒店房费含早，不用不退，如有特殊用餐需备注），10-12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7、小童：（2-12周岁）不包含住宿床位（含机位、门票、车位、正餐、酒店早餐）。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行程内其他景点（加点推荐自费）</w:t>
            </w:r>
          </w:p>
        </w:tc>
        <w:tc>
          <w:tcPr/>
          <w:p>
            <w:pPr>
              <w:pStyle w:val="indent"/>
            </w:pPr>
            <w:r>
              <w:rPr>
                <w:rFonts w:ascii="宋体" w:hAnsi="宋体" w:eastAsia="宋体" w:cs="宋体"/>
                <w:color w:val="000000"/>
                <w:sz w:val="20"/>
                <w:szCs w:val="20"/>
              </w:rPr>
              <w:t xml:space="preserve">
                希拉穆仁草原&lt;诈马宴&gt;：398元/人
                <w:br/>
                希拉穆仁草原&lt;越野车穿越&gt;：380元/人
                <w:br/>
                红格尔敖包&lt;漠南传奇&gt;表演：280元/人
                <w:br/>
                响沙湾&lt;悦沙岛&gt;：300元/人
                <w:br/>
                特色餐&lt;驼宴&gt;：128元/人
                <w:br/>
                <w:br/>
                备注：在原行程不变的情况下，在自由活动期间，可以安排以下由景区经营的收费项目，该项目为甲方本人自愿参加，不存在强迫消费情况。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2025-08-05T05:37:32+08:00</dcterms:created>
  <dcterms:modified xsi:type="dcterms:W3CDTF">2025-08-05T05:37:32+08:00</dcterms:modified>
</cp:coreProperties>
</file>

<file path=docProps/custom.xml><?xml version="1.0" encoding="utf-8"?>
<Properties xmlns="http://schemas.openxmlformats.org/officeDocument/2006/custom-properties" xmlns:vt="http://schemas.openxmlformats.org/officeDocument/2006/docPropsVTypes"/>
</file>