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北】西北兰州双飞8天丨西宁丨青海省博物馆丨张掖七彩丹霞丨嘉峪关关城丨戈壁雕塑艺术长廊丨鸣沙山月牙泉丨莫高窟丨黑独山丨乌素特水上雅丹丨东台吉乃尔湖丨U型公路（车览）丨茶卡盐湖丨青海湖·黑马河丨文迦牧场丨塔尔寺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GX-20250624-Ｘ3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CZ2157/07:35-10:55；回程：西宁-广州 CZ6242/20:30-23:50；
                <w:br/>
                去程：广州-西宁 ZH8131/16:00-19:25；回程：西宁-广州 ZH8132/20:15-23:40；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★行程推荐理由
                <w:br/>
                ★不远万里，怎样的甘青才算完整？
                <w:br/>
                ★品鉴甘青环线核心景区√赏七彩丹霞√雄关漫道嘉峪关√千年佛国莫高窟√鸣沙山high玩沙漠√水上雅丹特色地貌√海西明珠翡翠湖√网红东台吉乃尔湖√天空之镜茶★卡盐湖√高原蓝宝石青海湖；一次行程看遍甘青画卷！
                <w:br/>
                <w:br/>
                  ★线路特色
                <w:br/>
                ★『广东自组』广东独立自组团，同声同气，品质保证；
                <w:br/>
                ★『舒适用车』16人以上精选2+1VIP豪华大巴，一排三座，出行更舒适；
                <w:br/>
                ★『品质出游』360°游西北，不走回头路；
                <w:br/>
                ★『特色美食』甘州小吃宴+敦煌驴肉黄面+青藏高原土火锅+嘉峪关汽锅鸡；品尽西北地道美食！
                <w:br/>
                ★『尊享入住』升级入住大柴旦网评五钻星际野奢酒店+1晚网评四钻+1晚湖畔酒店
                <w:br/>
                ★『网红四湖』水上雅丹+东台吉乃尔湖+青海湖+茶卡盐湖；
                <w:br/>
                ★『丝绸之路』世界艺术宝库-敦煌莫高窟；千古奇观-鸣沙山月牙泉；天下第一雄关-嘉峪关！
                <w:br/>
                ★『丹霞地貌』张掖七彩丹霞探秘大自然的鬼斧神工；
                <w:br/>
                ★『特别赠送』无人机航拍；
                <w:br/>
                ★『多彩体验』藏服换装拍照、藏式祈福体验、投壶体验、射箭体验等！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西宁（车程约4.5小时）张掖七彩丹霞（车程约2.5小时）嘉峪关
                <w:br/>
                早餐后，前往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嘉峪关新峪安、聚德宾馆或同级（三钻）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嘉峪关-嘉峪关城楼（车程约3小时）戈壁雕塑艺术长廊（车程约1.5小时）敦煌
                <w:br/>
                早餐后，前往游览【嘉峪关城楼】（含门票，游览约1.5小时）始建于明洪武五年(1372年)，明代万里长城最西端的关口，因地势险要，也是明代长城沿线保存最为完好、规模最为壮观的古代军事城堡。建筑雄伟而有"天下第一雄关"、"连陲锁钥"之称。后乘车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拍照打卡后。后抵达敦煌，游览【鸣沙山、月牙泉】（游览约2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温馨提示：
                <w:br/>
                1、今日车程时间较长，建议您准备好足够电量的充电宝，并提前购买一些零食携带，在路途中享用；
                <w:br/>
                2、西部气候干燥，紫外线强，在参观游览丹霞地貌时，因景区没有遮阳物，请注意防晒；
                <w:br/>
                3、途中会经过高速休息站瓜州服务区，内有当地商贩在此兜售特产和瓜果，请您谨慎选择，此处非本产品指定购物店；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交通：汽车
                <w:br/>
                景点：【嘉峪关城楼】，沿途打卡【戈壁雕塑艺术长廊】：【大地之子】【鸣沙山、月牙泉】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敦煌尚和颐景、驼峰国际、川渝大酒店或同级（四钻）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敦煌-莫高窟（车程约3.5小时）黑独山（车程约3.5小时）大柴旦
                <w:br/>
                早餐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游览【黑独山】（游览时间约1.5小时，不含往返区间车60元/人）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游览结束有前往大柴旦入住酒店。
                <w:br/>
                温馨提示：
                <w:br/>
                黑独山属于未开发原始景区，需步行游览，不变之处，敬请谅解！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景点：【莫高窟】【黑独山】
                <w:br/>
                自费项：【莫高窟】（含B类票，游览约2.5小时，若B类票未发售，只能预约A类正常票，游客需补138元/人的差价），【黑独山】（游览时间约1.5小时，不含往返区间车60元/人）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大柴旦星际野奢酒店或同级（五钻）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大柴旦（车程约3小时）水上雅丹（车程约0.5小时）东台吉乃尔湖-U 型公路（车程约4小时）德令哈
                <w:br/>
                早餐后，前往游览【乌素特雅丹地质公园】（游览时间约1.5小时，含门票，不含区间车60元/人）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之后游览【东台吉乃尔湖】（游览时间约1小时）别称高原上的马尔代夫山与水的融合，着实壮丽！不同的季节造就不同的美丽，魅如蓝，黯如灰，换个角度看，是不是有种万佛朝宗的感觉！非常震撼！眼前的景象让我想起了春天河流化冰，冰排一呼而下的壮观景象，这里看上去更似百舸争流，千帆竞渡！后途经网红地【U型公路】（车览不停车）因路面随起伏的地势飞舞，仿佛直指苍穹的天路，被称为“中国版66号公路”后抵达德令哈入住酒店休息。
                <w:br/>
                温馨提示：
                <w:br/>
                1、【东台吉乃尔湖】由于该地方不属于景点，开放时间不确定，如果开放就进去游玩，如果不开放就车观；
                <w:br/>
                2、行车时间较长建议游客自备一些零食在路上用。
                <w:br/>
                3、一定要带上偏光墨镜，天气晴朗的时候，阳光照在盐湖上，反射很强，会对眼睛造成一定伤害；
                <w:br/>
                4、U型公路因为此路段无安全停车带，为保证游客安全，所以我们只安排车观，不停车
                <w:br/>
                交通：汽车
                <w:br/>
                景点：【乌素特雅丹地质公园】【东台吉乃尔湖】【U型公路】（车览不停车）
                <w:br/>
                自费项：【乌素特雅丹地质公园】（游览时间约1.5小时，含门票，不含区间车60元/人）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德令哈中德品质、中德大酒店、玉豪酒店、云湖酒店或同级（三钻）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德令哈（车程约2.5小时）茶卡盐湖（车程约2.5小时）青海湖沿线
                <w:br/>
                早餐后，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晚上前往酒店入住。
                <w:br/>
                温馨提示：
                <w:br/>
                1、今日车程时间较长，建议您准备好足够电量的充电宝，并提前购买一些零食携带，在路途中享用。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6、茶卡盐湖地区海拔约3000米，切忌剧烈运动，以免产生高原反应；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青海湖沿线（车程约2小时）文迦牧场（车程约2小时）青海湖·黑马河（车程约3.5小时）西宁
                <w:br/>
                早餐后，赴【文迦牧场】（游览越2小时）位于金银滩草原之上，赠送体验丰富活动：藏服换装拍照、藏式祈福体验、投壶体验、射箭体验，充分体现青海藏族古老的原始风貌，为您的旅途奉上值得回味的独家记忆；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自费项：【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温馨提示：因航空公司或天气的原因，飞机延误或取消航班导致的延住酒店、用餐、交通等费用问题，需客人自理。
                <w:br/>
                交通：汽车/飞机
                <w:br/>
                景点：【塔尔寺】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1晚当地超豪华酒店+1晚当地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5、导游：当地优秀导游服务，广州机场安排送机导游；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2025-07-17T04:49:19+08:00</dcterms:created>
  <dcterms:modified xsi:type="dcterms:W3CDTF">2025-07-17T04:49:19+08:00</dcterms:modified>
</cp:coreProperties>
</file>

<file path=docProps/custom.xml><?xml version="1.0" encoding="utf-8"?>
<Properties xmlns="http://schemas.openxmlformats.org/officeDocument/2006/custom-properties" xmlns:vt="http://schemas.openxmlformats.org/officeDocument/2006/docPropsVTypes"/>
</file>