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【趣游伊犁3.0·独库公路】新疆双飞8天 乌鲁木齐|赛里木湖|那拉提草原|独库公路|薰衣草园|六星街|唐布拉·百里画廊|孟克特古道|独山子大峡谷|木特塔尔沙漠|天山天池|吐鲁番行程单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治愈草原丨那拉提草原-新疆的绿宝石，自然的交响乐，极具层次的治愈性草原
                <w:br/>
                唐布拉草原，伊犁宝藏小众景点，避开人流，体验新疆最原始的雪山草原风光
                <w:br/>
                ①百里画廊，隐藏版的绝美仙境，"立体油画"般的隐世天堂！
                <w:br/>
                ②孟克特古道，乌孙西迁的秘境走廊，穿越千年的荒野史诗！
                <w:br/>
                水系明珠丨赛里木湖被誉为大西洋的最后一滴眼泪，澄澈的湖面，天鹅、云杉、小野花构成一副蓝色治愈系风景画
                <w:br/>
                沙漠探险丨木特塔尔沙漠，感受大漠孤烟直的绝美景色
                <w:br/>
                独库起点丨独山子大峡谷，独库起点，亿年奇观，特别安排独库公路0起点打卡，游览独库公路博物馆，独库公路回味体验！
                <w:br/>
                【特别赠送】赠送安排那拉提星空篝火晚会，一起绕火起舞，享受乡村的夜晚美丽星空
                <w:br/>
                萌宠小羊打卡合影——软fufu的羊毛卷，谁能拒绝和萌宠贴贴呢？快来与小羊来场专属约会拍照！
                <w:br/>
                          民族服饰打卡拍照——身穿民族服饰，人在牧场，此刻你是草原上美丽的古丽/帅气巴郎子，一键开启民族风情体验~
                <w:br/>
                【味蕾享受】
                <w:br/>
                特色美食丨新疆特有椒麻鸡/大盘鸡+特色拉条子或拌面+奔跑的肉饼子+特色烤肉串、烤包子+伊犁河盛宴，让味蕾也来一场西域之旅~！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动汽组合，升级一段乌鲁木齐-博乐动车，省去500公里汽车劳累
                <w:br/>
                舒适住宿丨升级1晚优选当地网评4钻酒店+1晚那拉提特色民宿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广州→（飞机）乌鲁木齐/吐鲁番-汽车/动车-乌鲁木齐
                <w:br/>
                州白云机场迎接各位贵宾，乘飞机赴【乌鲁木齐/吐鲁番】。欢迎来到大美新疆！ 接机后送您入住酒店休息。
                <w:br/>
                备注：如搭乘吐鲁番航班，落地后安排吐鲁番-乌鲁木齐动车前往乌鲁木齐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乌市→（动车约4.5小时）博乐→（汽车约90km，约1.5H）赛里木湖→（汽车约90km，约1.5H）清水河
                <w:br/>
                早餐后乘坐动车（二等座）前往博乐，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薰衣草庄园】途径车观果子沟大桥是我国古时通往中亚和欧洲的丝路北新道的咽喉，有“铁关”之称，素有“伊犁第一景”之称。全国第一座双塔双索面钢桁梁斜拉桥、新疆第一条贯穿天山并实现桥梁隧道相连的高速公路,抵达后游览【薰衣草庄园】（赠送景点，游览约 1 小时，非花季旅行社有权取消此景点，无费用可退），这里是全世界继法国普罗旺斯、日本富良野之后的第三大薰衣草种植基地，是中国薰衣草主产地，有“中国薰衣草之乡"游毕后入住酒店休息.
                <w:br/>
                温馨提示：当天车程时间长，可提前自备干粮，以及晕车药物或其他个人药品，以防不备之需。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4、薰衣草庄园为赠送景点，6月10日到7月15日是薰衣草的盛花期，之后陆续收割，故7月15日过后则不再安排此景点，费用不变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清水河-(汽车约4.5H，约308km)唐布拉草原·百里画廊（汽车约10min，约8.2km）唐布拉·孟克特古道景区-独库公路（汽车约150km，约4H）那拉提
                <w:br/>
                早餐后，乘车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前往游览【唐布拉草原·孟克特古道景区】（含区间车，游览时间约2小时）蒙语意为“永不融化的雪峰”，孟克特古道位于唐布拉景区内，以草原、山峡、飞流、森林、温泉、冰川、古道、胡杨等多层次景观而闻名。天山深处的秘境走廊，牧歌与史诗交织的荒野图腾，这就是孟克特古道。绿色是这里的主旋律，宁静与祥和弥漫在每一寸空气中，雪山、草地、树木一起构成了新疆这片土地上最动人的荒野史诗。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游毕后前往那拉提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放弃当天独库公路，可退倒短车费100元/人，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：那拉提-那拉提草原-(汽车约3H，约249km)伊宁-六星街
                <w:br/>
                早餐后，乘车前往【那拉提草原】（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当天特别安排——萌宠小羊打卡合影（赠送项目，不用不退）羊咩咩的叫声，软fufu的羊毛卷，奶香奶香，谁能拒绝！赶紧约起合照吧！另外还特别安排——民族服饰打卡拍照（赠送项目，不用不退），穿着民族服饰，站在草原上，此刻你是草原上的古丽与巴郎子。这一次，不做旁观者，穿上民族服饰，让自己成为风景。拍照打卡，在镜头里解锁民族文化的密码。后前往伊宁，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前往酒店入住休息入住酒店休息。
                <w:br/>
                <w:br/>
                【温馨提醒】
                <w:br/>
                1、那拉提草原内有骑马项目，乘坐前需提前问好价格，并注意安全
                <w:br/>
                2、赠送项目如因天气原因或者客人自身原因或者不可抗力因素，不用无退费无置换！
                <w:br/>
                3、游玩景区时，留意脚下路况，有许多石块、树根和陡坡，防止摔倒、扭伤，遇到河流、峡谷等危险区域，保持安全距离，切勿冒险靠近或跨越。
                <w:br/>
                4、草原昼夜温差较大，建议携带保暖衣物；同时注意防晒和防蚊虫。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伊宁→（汽车约4.5H，约350km）木特塔尔沙漠→（汽车约2H，约140km）奎屯
                <w:br/>
                早餐后前往精河，前往【木特塔尔沙漠景区】（参观时间约1小时）国家3A级景区，是准噶尔盆地最大的流动沙漠，2014年国家林业局同意将木特塔尔沙漠作为国家级沙漠公园开展试点工作，总面积为247.75平方公里(37.16万亩地)，其中沙漠旅游景区规划面积35公顷；环境以大片沙漠和部分胡杨林、梭梭林构成，形成了独具特色的荒漠湿地景观，呈现出沙漠—荒漠—绿洲的复合型地貌，是集区域服务集散、湿地森林观光、沙漠休闲娱乐、康养度假、赛事运动、科普研学等功能为一体的沙漠旅游目的地。入住酒店休息。
                <w:br/>
                温馨提示：
                <w:br/>
                ①当天车程时间长，可提前自备干粮，以及晕车药物或其他个人药品，以防不备之需。
                <w:br/>
                ②沙漠地区气温高，气候干燥，注意及时补充水分，做好防晒工作，避免晒伤或其他身体不适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奎屯→(汽车约1H，约40km)独山子大峡谷→(汽车约3.5H，约275km)乌鲁木齐
                <w:br/>
                早餐后，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乌鲁木齐-(汽车约1H，约80km)天山天池-(汽车约2H，约100km)国际大巴扎-(汽车约0.5H，约8km)乌鲁木齐/昌吉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
                <w:br/>
                温馨提示：如指定的入住酒店，因酒店满房、政府临时征用或其他特殊情况，无法正常入住，则安排同等级酒店，不再另外通知，敬请谅解！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这天可以睡到自然醒，在酒店早餐规定的时间内自行安排用餐，餐后可自由活动，导游根据航班时间提前3小时送达机场，返回温暖的家。
                <w:br/>
                备注：如搭乘吐鲁番航班，最后一天安排乌鲁木齐-吐鲁番动车前往吐鲁番
                <w:br/>
                温馨提示：
                <w:br/>
                1.离开酒店前一定要再次检查物品，不要忘在酒店里了！
                <w:br/>
                2.新疆机场安检严格，一般提前2.5小时抵达机场，加上防范市区交通拥堵，为保证您不误飞机，送机时间可能会比较早，请您谅解。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1-1机票：往返经济舱，不含机建燃油税；
                <w:br/>
                1-2城际列车：含乌鲁木齐-博乐二等座
                <w:br/>
                备注：吐鲁番往返的航班，安排吐鲁番-乌鲁木齐头尾城际列车二等座
                <w:br/>
                	2、住宿：升级1晚豪华四钻酒店住宿+6晚网评舒适3钻酒店住宿，单人需要补房差。
                <w:br/>
                参考酒店：
                <w:br/>
                乌鲁木齐（3钻）：欢橙/天山雪豹/启星云/鼎福/全季/边疆宾馆/星程/宜必思/格林东方或不低于以上标准酒店
                <w:br/>
                博乐/精河（3钻）：玉强/东港明珠/滨江半岛/世纪风尚或同级；温州大酒店/锦疆/欧兰/河沣/文化印象/领御或不低于以上标准酒店
                <w:br/>
                伊宁/清水河（3钻）：天鼎/栖子苑/爱派/金利源/好维佳/云枫/乐城臻品/印象花城或同级；清水河瞻德/维也纳/清水河大酒店或不低于以上标准酒店
                <w:br/>
                那拉提（特色民宿）：云几游牧时光/漫时光/南巷民宿
                <w:br/>
                奎屯（3钻）：铂程/柔然/柏曼/锦泰/柏曼或不低于以上标准酒店
                <w:br/>
                乌鲁木齐/昌吉（升级4钻）：乔戈里/睿奥斯/迎港/乌鲁木齐野马丝路驿站文化主题沙龙/九源/兵旅天缘/亚馨或同级；昌吉：昌吉好维佳/昊泰/华怡/昌吉鸿都国际酒店或不低于以上标准酒店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2025-07-04T18:31:53+08:00</dcterms:created>
  <dcterms:modified xsi:type="dcterms:W3CDTF">2025-07-04T18:31:53+08:00</dcterms:modified>
</cp:coreProperties>
</file>

<file path=docProps/custom.xml><?xml version="1.0" encoding="utf-8"?>
<Properties xmlns="http://schemas.openxmlformats.org/officeDocument/2006/custom-properties" xmlns:vt="http://schemas.openxmlformats.org/officeDocument/2006/docPropsVTypes"/>
</file>