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07:20纪念堂地铁站C口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集中地--双月湾海角6号酒店
                <w:br/>
                早上于指定地点集中出发，乘坐旅游巴士前往【双月湾】（车程约3.5小时）到达后享用午餐-自理。
                <w:br/>
                餐后前往双月湾【海角6号酒店】办理入住，入住后自由活动。避过了人山人海的假期，趁着现在赶赴一场大海约会。来这里，看着大海慢慢的发呆吧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2025-08-04T23:40:18+08:00</dcterms:created>
  <dcterms:modified xsi:type="dcterms:W3CDTF">2025-08-04T23:40:18+08:00</dcterms:modified>
</cp:coreProperties>
</file>

<file path=docProps/custom.xml><?xml version="1.0" encoding="utf-8"?>
<Properties xmlns="http://schemas.openxmlformats.org/officeDocument/2006/custom-properties" xmlns:vt="http://schemas.openxmlformats.org/officeDocument/2006/docPropsVTypes"/>
</file>