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【沙滩直通车】双月湾宝安虹海湾纯玩3天丨往返交通丨2晚住宿丨不含早餐行程单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QS-20220107JQQ880011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广州-宝安虹海湾
                <w:br/>
                早上于指定时间在前往【宝安虹海湾】，到达酒店后拿房，自由活动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
                <w:br/>
                第二天自然醒后酒店享用早餐后（早餐自理）自由活动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宝安虹海湾-广州
                <w:br/>
                第二天自然醒后酒店享用早餐（早餐自理）后自由活动，午餐自理后，指定地点集中乘车返广州！（具体时间以导游通知为准）结束愉快旅程！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【2】宝安虹海湾（两人一房，如出现单男女，请提前补房差）；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2025-09-13T16:10:53+08:00</dcterms:created>
  <dcterms:modified xsi:type="dcterms:W3CDTF">2025-09-13T16:10:53+08:00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