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暑期【劲爆深坑】华东双飞6天丨上海深坑酒店丨乌镇东栅丨深坑崖壁光影秀丨金陵帝王州中山陵丨苏州沧浪亭丨富甲一方·南浔古镇行程单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YJ-20250701-S12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w:br/>
                ※ 江南风韵
                <w:br/>
                【不难寻的南浔】水岸人家尽枕河，运河古镇富甲天下，罕见的中西合璧式古镇游遍江南九十九，不如南浔走一走！
                <w:br/>
                【江南水乡乌镇东栅】江南水韵，老街、青石板路、水上老屋，千年积淀的文化古韵，江南水乡的颜值担当！
                <w:br/>
                【皆人都爱西湖】“水光潋滟晴方好，山色空蒙雨亦奇”。细细体味白居易刺杭三年对西湖的痴爱之情！
                <w:br/>
                【“诗”意之园沧浪亭】苏州现存历史最久的园林，每一处景致都透露着匠人的巧思与自然的和谐！
                <w:br/>
                【攀登历史石阶中山陵】来南京必去中山陵，感叹中国史上最伟大的建筑之一，从下往上看步步高升，从上往下看平步青云！
                <w:br/>
                <w:br/>
                ※ 绚烂夜秀
                <w:br/>
                【深坑酒店崖壁光影秀】18000㎡崖壁光影秀，地心深处的东方神话，呈现神话中的缭绕云雾、玄幻异兽与各色空间奇观，打造声势恢弘的视听盛宴！
                <w:br/>
                <w:br/>
                ※ 食在江南
                <w:br/>
                【豪华自助早餐】深坑酒店享用价值¥288自助早餐，湖州喜来登酒店享用价值¥288自助早餐！
                <w:br/>
                【茶香满溢】茶林野趣间，吃农家茶园宴，品纯正龙井茶，悠然自得，看千年龙井泡出杭州这座休闲茶都！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5、收客限制：年龄在12-30岁客人参团报名，需加收800元/人！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入住：杭州西溪布鲁克酒店/和颐至格酒店/杭州星程酒店/麗枫酒店/维也纳国际酒店或同等级酒店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杭州—桐乡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车赴：江南古镇，枕水人家——乌镇（车程约1.5小时）；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入住：欢乐颂酒店/维也纳酒店/宜必思酒店或同等级酒店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桐乡—南京—无锡
                <w:br/>
                车赴：六朝古都南京（车程约3小时）；
                <w:br/>
                游览：【气势磅礴•中山陵5A】（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2、因中山陵景区实行实名预约参观限流，每日接待人数有限，如遇景区预约已满，我们将更改游览【雨花台景区】，敬请谅解。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车赴：被誉为太湖边“充满温情和水的城市”的无锡（车程约2小时）；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南长街】古运河水乡传统风貌的精华地段，是吴文化与大运河发展史的重要环节，是富庶江南漕运重地的见证，是谱写无锡民族工商业发展的重要篇章，是江南砖瓦窑群的研究基地。南长街是典型的古运河畔江南人家原生态风貌。街区内民居建筑丰富多彩，有着浓重的运河江南人家特点，粉墙黛瓦、花格木窗、方砖铺地、屏门隔断、前店后坊，几乎家家都有水码头，形成了既有具有浓郁地方特色的院落式、竹筒式、独立式的枕河人家，又有中西合璧的石库门商贾别墅，风格多样。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参观：【珍珠博物馆】（参观时间不少于90分钟）位于“太湖明珠“无锡，30年传随太湖珍珠产业，引进尖端设计资源，集珍珠养殖、珍珠加工、珍珠产品研发、珍珠首饰设计、珍珠文化展示和销售于一体。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2.住宿：全程三钻酒店，升级两晚四钻酒店，一晚上海深坑洲际酒店，若单人入住或出现单男单女，请自补单房差，行程参考酒店无法接待的情况下，我社将选择其他酒店，但标准不低于上述酒店！ 
                <w:br/>
                3.用餐：行程中含5早5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2025-07-17T04:48:30+08:00</dcterms:created>
  <dcterms:modified xsi:type="dcterms:W3CDTF">2025-07-17T04:48:30+08:00</dcterms:modified>
</cp:coreProperties>
</file>

<file path=docProps/custom.xml><?xml version="1.0" encoding="utf-8"?>
<Properties xmlns="http://schemas.openxmlformats.org/officeDocument/2006/custom-properties" xmlns:vt="http://schemas.openxmlformats.org/officeDocument/2006/docPropsVTypes"/>
</file>