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【酷享新马】新加坡马来西亚六天四晚丨太子城广场丨水上清真寺丨双峰塔丨圣保罗教堂丨广州往返|行程单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KXXM6D4NTR-2599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4.单人入住房差￥1200。
                <w:br/>
                5.离团费￥800/人/天。
                <w:br/>
                6.马来西亚酒店旅游税金10马币1间/晚；槟城、马六甲文化遗产税3马币1间/晚（如有）；吉隆坡、雪兰莪州酒店永续发展税7马币1间/晚。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品利土产店 / 华盛南洋珍宝馆</w:t>
            </w:r>
          </w:p>
        </w:tc>
        <w:tc>
          <w:tcPr/>
          <w:p>
            <w:pPr>
              <w:pStyle w:val="indent"/>
            </w:pPr>
            <w:r>
              <w:rPr>
                <w:rFonts w:ascii="宋体" w:hAnsi="宋体" w:eastAsia="宋体" w:cs="宋体"/>
                <w:color w:val="000000"/>
                <w:sz w:val="20"/>
                <w:szCs w:val="20"/>
              </w:rPr>
              <w:t xml:space="preserve">沉香 金珍珠 砗磲/马来西亚特产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2026-05-06T00:55:39+08:00</dcterms:created>
  <dcterms:modified xsi:type="dcterms:W3CDTF">2026-05-06T00:55:39+08:00</dcterms:modified>
</cp:coreProperties>
</file>

<file path=docProps/custom.xml><?xml version="1.0" encoding="utf-8"?>
<Properties xmlns="http://schemas.openxmlformats.org/officeDocument/2006/custom-properties" xmlns:vt="http://schemas.openxmlformats.org/officeDocument/2006/docPropsVTypes"/>
</file>