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【秋韵额济纳】西北双飞兰州8天丨青海湖丨茶卡盐湖丨翡翠湖丨莫高窟丨鸣沙山月牙泉丨额济纳旗胡杨林丨张掖七彩丹霞丨居延海丨弱水金沙胡杨林丨黑水城丨怪树林行程单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东航兰州
                <w:br/>
                广州-兰州  MU2220：1155-1510
                <w:br/>
                兰州-广州  MU2219 ：0745-1050
                <w:br/>
                或
                <w:br/>
                东航兰州
                <w:br/>
                广州-兰州  MU2306 ：1945-2250
                <w:br/>
                兰州-广州  MU2305：1540-1840
                <w:br/>
                备注：航班为参考以实际为准！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品质出行：广东自组，保证真纯玩0购物，如进购物店赔付5000元！
                <w:br/>
                胡杨盛宴：邂逅两大胡杨林+绝美居延海日出+探秘黑城弱水奇观。走过大漠，走进居延，走进胡杨林，几千年的历史就这样一步步跨过。于风沙的起源，读边塞的风情，额济纳用它做了最好的诠释。在这里，你听着童话，一不小心就会将自己框进一副童话里！
                <w:br/>
                丹霞风貌：亿万年风雨沧桑，大自然神奇造化，这是一个明艳艳的色彩世界。这片几乎寸草不生的广袤丘陵，仿佛上帝的调色板。各种颜色，红、黄、橙、绿、黑、褐、青、灰在阳光的照射下，浓烈地交织在一起。
                <w:br/>
                美食尽情享受：青海高原土火锅 嘉峪关汽锅鸡  张掖炒拨拉 大梦敦煌宴 
                <w:br/>
                乐享静谧美梦：全程6晚三钻/星+升级一晚网评4钻/星酒店；额济纳特别安排电梯三钻。
                <w:br/>
                豪华用车：14人以上升级陆地头等舱2+1豪华用车（舒适座椅、宽敞空间）
                <w:br/>
                暖心赠送：每人一条丝巾、把美好记忆带回家！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广州-兰州-西宁（200公里，约3.5小时）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请您在广州白云机场搭乘航班抵达兰州市，抵达后前往西宁，入住酒店。
                <w:br/>
                温馨提示：
                <w:br/>
                1、请至少提前2小时抵达出发机场；请一定留意起飞时间；
                <w:br/>
                2、今日抵达机场后接站司机会在车站迎接，请每位游客保持手机畅通。
                <w:br/>
                3、来西北旅游，早晚温差较大，请一定带好御寒衣物，气候干燥，请一定多饮水、多吃水果。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   主打菜：马忠酿皮、牦牛酸奶
                <w:br/>
                2、清真益鑫手抓馆
                <w:br/>
                地址：湟光花园北街白玉巷5号(东大街路口)  主打菜：手抓羊肉、鸡蛋醪糟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西宁-（150KM,车程约2.5小时）-青海湖-（150KM,车程约2.5小时）-茶卡盐湖-（200KM,车程约3.5小时）-德令哈
                <w:br/>
                早餐后前往参观【青海湖】（含门票，游览约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乘车前往茶卡，后参观【茶卡盐湖/茶卡天空壹号】（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晚入住德令哈酒店休息。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德令哈-（200km，约3.5小时）-翡翠湖-（350km，约4.5小时）-敦煌
                <w:br/>
                早餐后前往大柴旦，抵达后参观【翡翠湖】（含门票，不含区间车，参观约1小时），如果说上帝在人间留下无数滴眼泪，那么这一颗一定是罕见的绝色，俯瞰整个湖面，如同数颗碎裂的绿宝石，白色的盐晶，蓝绿色的湖水，这梦幻般的色彩搭配，一定会惊艳到您！
                <w:br/>
                之后前往敦煌，抵达后入住酒店。
                <w:br/>
                温馨提示：
                <w:br/>
                1、此天车程比较长，请自备零食。
                <w:br/>
                2、天气晴朗时紫外线强，需做好皮肤的防晒，保护眼睛的墨镜也是必备品。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敦煌-（120km，约1.5小时）-瓜州
                <w:br/>
                酒早餐后参观我国著名的四大石窟之一【莫高窟】（应急票B票、参观约2-3小时）（莫高窟执行售完A票才售应急B票、若实际运行中、门票产生为A票则需补差价138元/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览沙漠奇观【鸣沙山月牙泉】（含门票，参观约2小时）鸣沙山和月牙泉是大漠戈壁中一对孪生姐妹，“山以灵而故鸣，水以神而益秀”。游人无论从山顶鸟瞰，还是泉边畅游，都会骋怀神往。确有“鸣沙山怡性，月牙泉洗心”之感。后乘车前往瓜州（120KM,车程约1.5小时），抵达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瓜州-（600KM,车程约8小时））-额济纳旗
                <w:br/>
                酒店早餐后乘车前往额济纳旗（600KM,车程约8小时），抵达后参观黑水河畔的原生态【弱水金沙湾胡杨风景区】（含门票，不含区间车，参观约2-3小时）黑水河从金沙胡杨林穿过，林内胡杨古树参天依水而生，树冠巨大的古树林带。游览草原丝绸之路上保持最完好的古城、西夏学起源地【黑水城】（含门票，参观约2-3小时）大同城、红城，傍晚游览【怪树林】（含门票，参观约2-3小时）“生而不死一千年，死而不倒一千年，倒而不朽一千年”。这里曾是一片茂密的胡杨林，由于河水改道，水源断绝造成树木大面积枯死。因枯木形态各异、奇形怪状而得名“怪树林”。这片枯树林仿佛在向世人诉说着对生命之水的强烈渴望，体现了它们与恶劣自然环境顽强抗争的不屈精神。茂密的胡杨千奇百怪，神态万般，或挺拔、或似苍龙腾越，令人惊喜不已，叹为观止。晚入住酒店休息。
                <w:br/>
                温馨提示：
                <w:br/>
                1、额济纳旗条件有限，住宿和用餐标准比较低，酒店保证干净卫生，敬请谅解！
                <w:br/>
                2、 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额济纳旗-（420公里，约6小时）-嘉峪关/张掖
                <w:br/>
                酒店早餐后赴【居延海】（含门票，不含区间车，参观约1.5-2小时，观赏日出需根据天气情况决定），这里绿树浓荫，掩映牧舍羊群，曲折绵延数十万亩，生机横发，成为大漠里的桃源盛境。一个曾经消失而又复活的湖泊、一个事关中国西部生态安全的湖泊、一个漂浮着边塞诗歌的湖泊--居延海，拍摄日出美景、咏叹岁月峥嵘。
                <w:br/>
                后参观额济纳旗【额济纳旗胡杨林】（含门票，不含区间车，参观约2-3小时）的胡杨，二道桥：额济纳旗黑河东岸，这里有水。沿岸的胡杨映出金色的倒影，蔚蓝的天空，倒影于河水之上。《英雄》电影拍摄外景地观光拍摄，观赏"晚霞撒余晖，胡杨染金秋"壮美之景。四道桥：胡杨林疏密有序，题材多。四道桥老树窝金色胡杨林，这里有林中蒙古族牧民居住，有洁白的羊群和金色的胡杨，呈现着安逸的牧人生活场景。七道桥：胡杨高大，而且形状独特，各有不同的姿态，深处的胡杨越来越高大，地域也开阔，这里的地面更多枯枝和枯萎的胡杨树杆。八道桥：此处是集巴丹吉林沙漠和胡杨林为一体的丰富景观，沙漠、胡杨、骆驼队和日落日出完美结合，是摄影家乐园。后乘车赴嘉峪关，抵达后入住酒店。
                <w:br/>
                温馨提示：胡杨林受天气、气候等影响，观赏效果以实际为准！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嘉峪关/张掖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嘉峪关-（250公里，约3.5小时）-张掖-（480公里，约6.5小时）-兰州/西宁
                <w:br/>
                早餐后乘车前往张掖，参观【张掖丹霞地貌】（含门票+区间车，参观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前往武威（280KM,车程约4小时），晚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酒店早餐后，乘车前往兰州机场，送机，结束愉快行程！
                <w:br/>
                【温馨提示】
                <w:br/>
                1、酒店的早餐时间一般均在早07:30-09:30之间，如您的航班时间较早不能在入住酒店用早餐，可前一天18点之前告知导游或酒店前台，将您的早餐打包，退房时在前台领取。
                <w:br/>
                2、酒店的退房时间是北京时间12点整，如果您的航班时间较晚，可将行李免费寄存在酒店的前台，后自由闲逛。请注意您的航班时间。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14人以上安排2+1陆地头等舱（接送机为普通车）。人数不足安排普通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7正，早餐为酒店早餐，不吃不退；正餐餐标40元/人/正，正餐十人一桌、八菜一汤。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4、【门票】含行程所列景区首道门票。（不含景区自费项目），我们会根据当地实际情况在保证游览时间，景点数量不变的情况下，对行程做相应调整，感谢您的配合与支持。
                <w:br/>
                5、【导 服】当地优秀持证中文导游服务，10人以下司机兼向导，司机为辅助工作人员，不做专业讲解，景区参观不陪同，请您知晓！
                <w:br/>
                6、【保 险】旅行社责任险（建议自行购买旅游意外险）。
                <w:br/>
                7、【购物】全程不进购物店（行程中途经的很多场所，如景区、酒店、餐厅、机场、服务区等内部都设有购物性的商店，此类均不属于旅行社安排，我社对其商品质量无法担保，请慎重选择）。 
                <w:br/>
                8、【住 宿】全程6晚网评三钻/星+特别升级1晚网评四钻/星酒店。因西北条件有限，酒店热水可能分时段供应，额济纳旗条件一般，仅保证干净卫生，我社不提供自然单间、如出现单人请补房差。
                <w:br/>
                参考酒店：
                <w:br/>
                西宁：西宁冬宝酒店、季枫酒店、和合酒店或同级
                <w:br/>
                青海湖：青海湖格日酒店、格桑梅朵酒店、假日酒店或同级
                <w:br/>
                德令哈：德令哈坤谊酒店、腾瑞祥酒店、德勒酒店或同级
                <w:br/>
                敦煌：天沁云水酒店、广源品尚酒店、锦轩酒店、桓宇酒店、玺迎缘酒店、诚和顺酒店、嘉锦酒店或同级
                <w:br/>
                瓜州：水榭景观酒店、春雨酒店、宏金源酒店、丝路国际  或同级
                <w:br/>
                额济纳旗：金玉蓝、大漠胡杨主题、金玉蓝、尚景酒店、天赋商务酒店、亿豪大酒店或同级
                <w:br/>
                （因额济纳旗当地接待条件有限，住宿标准较差，敬请谅解！！！！）
                <w:br/>
                嘉峪关：嘉鑫酒店、丽枫酒店、观礼公寓、聚德大酒店、佰欣宾馆、豪海大酒店或同级
                <w:br/>
                  兰州新区四钻：兰州新区格林东方酒店、悦蔓酒店、智选假日酒店或同级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嘉峪关城楼  电瓶车20元/人
                <w:br/>
                鸣沙山	电瓶车单程10元/人，往返20元/人，骑骆驼100-120元/人，滑沙25元/人，鞋套15元/人。
                <w:br/>
                敦煌演出	《敦煌盛典》238元/人起 ，《丝路花雨》238元/人起 ，《又见敦煌》298元/人起
                <w:br/>
                青海湖	区间车20元/人，游船140-180元/人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茶卡壹号·盐湖景区或茶卡盐湖·天空之境：区间车60、观光陀车30、越野卡丁车100、骆驼骑行80、环湖巴士80、竹排筏40、观光吉普车150（元/人）
                <w:br/>
                往返电瓶车10元/人，单程小火车50、往返小火车套票108（含鞋套）
                <w:br/>
                翡翠湖 ： 区间车60元/人
                <w:br/>
                额济纳旗：黑水城区间车20元/人  居延海区间车20元/人  额济纳胡杨林区间车 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2025-09-22T20:53:09+08:00</dcterms:created>
  <dcterms:modified xsi:type="dcterms:W3CDTF">2025-09-22T20:53:09+08:00</dcterms:modified>
</cp:coreProperties>
</file>

<file path=docProps/custom.xml><?xml version="1.0" encoding="utf-8"?>
<Properties xmlns="http://schemas.openxmlformats.org/officeDocument/2006/custom-properties" xmlns:vt="http://schemas.openxmlformats.org/officeDocument/2006/docPropsVTypes"/>
</file>