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【醉美南疆】新疆喀什双飞8天丨喀什古城 |约特干故城 |和田夜市 |图昆沙漠公路| 永安湖 |土陶技艺馆 |巴楚胡杨林| 达瓦昆沙漠行程单</w:t>
      </w:r>
    </w:p>
    <w:p>
      <w:pPr>
        <w:jc w:val="center"/>
        <w:spacing w:after="100"/>
      </w:pPr>
      <w:r>
        <w:rPr>
          <w:rFonts w:ascii="宋体" w:hAnsi="宋体" w:eastAsia="宋体" w:cs="宋体"/>
          <w:sz w:val="20"/>
          <w:szCs w:val="20"/>
        </w:rPr>
        <w:t xml:space="preserve">喀什古城| 约特干故城 |和田夜市| 图昆沙漠公路 |永安湖| 土陶技艺馆| 巴楚胡杨林| 达瓦昆沙漠| 中国西极 |白沙湖 |喀拉库里湖| 金草滩石头城 |盘龙古道 |班迪尔蓝湖 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广州-喀什  AQ1191    06:25 -15:15 （经停西安）
                <w:br/>
                喀什-广州  AQ1192   16:50-01:40+1（经停西安）
                <w:br/>
                最终以实际出到为准！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尊享行程：广东自组，保证真纯玩，0购物！
                <w:br/>
                尊享住宿：升级2晚网评四钻酒店+5晚网评三钻酒店 ，舒适的体验！
                <w:br/>
                尊享美食：品尝特色大盘鸡、塔县牦牛肉火锅、鸽子汤、大美西域歌舞宴，新疆特色美食等你来体验
                <w:br/>
                尊享游玩：喀什古城 约特干故城 和田夜市 图昆沙漠公路 永安湖 土陶技艺馆 白沙湖 喀拉库里湖 金草滩石头城 盘龙古道 中国西极
                <w:br/>
                尊享游玩：每人每天一瓶水，男士小花帽/女士丝巾
                <w:br/>
                广东人福利-赠送价值150元大礼包（10人起限广东籍）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广州白云机场集合后乘飞机喀什，喀什市是祖国最西部的一座边陲城市，古称疏勒，历史上是著名的“安西四镇”之一，是具有二千多年历史的古老城市。接机入住酒店后自由活动。
                <w:br/>
                【温馨提示】：
                <w:br/>
                1、中国统一使用北京时间，但北京位于东八时区，新疆位于东六时区，故新疆当地作息时间与内地有2小时时差。旅行活动一般安排在早上8点-晚上21点。
                <w:br/>
                2、“早穿皮袄午穿纱，围着火炉吃西瓜”是新疆气候的典型写照。新疆地区早晚温差大，初春时节出游，请务必带上羽绒服、冲锋衣、防潮保暖的鞋子、手套、围巾、墨镜等衣物。
                <w:br/>
                3、新疆是以维吾尔族为主的少数民族聚居区，当地少数民族民众多信仰伊斯兰教，请尊重各少数民族风俗习惯和禁忌，以免产生误会。
                <w:br/>
                4、在新疆当地市场，当地人一般都习惯于用“公制”，在购买物品时习惯于用公斤。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喀什-塔县(290公里约6.5小时)
                <w:br/>
                早餐后乘车前往【白沙湖】（游览约40分钟）幻境奇观以及布伦口白沙山，仰望“昆仑三雄”--公格尔峰（海拔 7649 米）公格尔九别峰和慕士塔格峰（海拔 7509 米）。后前往帕米尔高原美丽明珠【喀拉库勒湖】（含门票、游览约 40 分钟）卡拉库勒湖地处帕米尔高原东部的幕士塔格冰山脚下，该湖在群山环抱之中，湖畔水草丰美，常有柯尔克孜牧民在此驻牧。遇到晴朗的天气，碧水倒映银峰，湖光山色浑为一体，景色如诗如画，使人沉醉迷恋。卡拉库勒湖是世界上少有的高原湖泊。湖的四周有冰峰雪岭环抱，特别是周围的公格尔、公格尔九别峰和慕士塔格峰更为这个湖增添了神奇而美丽的色彩。在风平浪静的日子里，皑皑银峰、绿色草原和湖边畜群倒映在湖中，异常优美。
                <w:br/>
                前往【金草滩石头城】（含门票，游览约1.5小时）。一片金灿灿的阳光静静的铺洒在一片金灿灿的草地上，远处牛羊悠闲的溜达着吃着草，背后石头城巍然矗立在雪山脚下，似在默默守护这里千万年的宁静安详。顺着栈道慢慢走进草滩深处 ，就是走在一幅画里 ， 除了美丽 ，就是宁静。
                <w:br/>
                游毕前往塔县入住酒店休息。
                <w:br/>
                【温馨提示】：
                <w:br/>
                1、卡拉库勒湖地处海拔约3600米左右，身体状况正常的内地游客一般不会出现高原反应。但万一出现高原反应的话，请及时就医，初上高原切勿剧烈运动，不要暴饮暴食，请勿过量饮酒，注意补充饮水。
                <w:br/>
                2、因地处高海拔边远山区，用餐条件受限，且物资运输困难，当地餐饮条件一般。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塔县-喀什（290公里约6.5小时）
                <w:br/>
                早餐后前往瓦恰【盘龙古道】（自费298元/人，需换乘7座以下小车），盘龙古道位于喀什地区塔什库尔干塔吉克自治县瓦恰乡境内，当地叫瓦恰公路，全部盘山公路超过600个弯道全长75公里，海拔约4100米左右，黑色公路与土色山体的完美配合，再加上远处连绵的雪山，这只属于帕米尔高原。后途径参观【班迪尔蓝湖】（游览约40分钟）湖水因矿物质成分而呈现出令人心醉的深邃蓝色，与周围的灰白岩层和皑皑雪山交相辉映，形成了一幅绝美而神秘的画卷。随后前往新疆民歌之村【坎尔洋村】（参观约30分钟），《花儿为什么这样红》是这首歌的发源地。尔洋村是目前塔吉克文化保留最原始、最古朴、最完整、最系统的村落之一，具有400多年历史，是全县面积最大、结构最古老、最完整的塔吉克古民居。之后返回喀什，入住酒店。
                <w:br/>
                【温馨提示】：
                <w:br/>
                1、帕米尔高原海拔较高，可能会出现高原反应，可提前准备药品。
                <w:br/>
                2、进入景区，一定要听从导游及景区工作人员指引路线参观，避免迷失方向。
                <w:br/>
                3、晚餐鸽子汤是每人1只鸽子+1碗面+凉菜/水果，相对团餐较为简陋，主要以体验当地美食为主！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喀什-约特干故城（500公里，约6.5小时）-和田夜市（10公里，约20分钟）
                <w:br/>
                早餐后乘车赴【约特干故城】（约1小时，安排白天场）是一个综合性文化旅游项目，旨在重现古代于阗古国的辉煌，通过文化深度赋能和现代技术全景演绎，为游客提供一个体验千年古于阗文化的绝佳场所。
                <w:br/>
                后前往【和田夜市】（约1.5小时）和田夜市不仅是一个美食聚集地，也是一个展示和田民族文化、生活方式和风俗习惯的窗口。夜市上的美食以烤制为主，包括烤全羊、红柳烤肉、烤包子等，其中“三蛋一星”是夜市的特色之一，是由鸽子蛋、乌鸡蛋和鹅蛋混合烤制而成。此外，还有手抓饭、酸奶粽子、馕包肉等传统美食。游毕入住酒店休息。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和田-图木舒克（400公里，约6.5小时）
                <w:br/>
                早餐后经图昆沙漠公路前往图木舒克，图昆公路是图木舒克市至昆玉市，这是新疆第四条穿越塔克拉玛干沙漠的公路。图昆公路途经夏可河、叶尔羌河、巴楚胡杨林国家森林公园等数个南疆重要生态区，也是一条生态公路、绿色公路。
                <w:br/>
                抵达后游览【土陶技艺馆】（游览约1小时）领略土陶创作之美。图木舒克土陶技艺深受古代龟兹文化的影响，形成其独特风格，乡土气息十足，造型丰富独特，极具个性和表现力，展现出“泥巴艺术“的独特魅力。
                <w:br/>
                后赴【永安湖景区】（参观时间约1小时）欣赏沙漠、碧水、蓝天、胡杨融于一体的壮美风光。抵达后入住酒店休息。
                <w:br/>
                【温馨提示】:
                <w:br/>
                1、南疆气候干燥且风沙大，建议您多注意饮水，以防上火。
                <w:br/>
                2、今天行程较远，请备零食路途享用。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图木舒克-达瓦昆沙漠（250公里，约4小时）-喀什（120公里，约2小时）
                <w:br/>
                早餐后前往【巴楚红海胡杨林】（含门票，游览约1.5小时）含由喀什河湿地、红海水上乐园、丝绸古道驿站、胡杨海四大景观区组成，包含316万亩世界最大连片原始野生胡杨林生长带，形成湖泊、河流、草原、湿地共生的复合生态系统 。作为新疆100个最美观景拍摄点之一，其金色胡杨岛秋日景观尤为著名 。
                <w:br/>
                之后前往被称为“中国沙漠风景旅游之乡的【达瓦昆沙漠】（含门票+首道区间车，游览约2.5小时；景区沙漠冲浪车自理120元/人起）不到喀什不算到新疆，不到岳普湖达瓦昆就不算到喀什。位于岳普湖县铁力木乡，距喀什市110公里，在310省道6公里处，在这里可以尽情领略神奇的大漠风光。达瓦昆沙漠中有天然流动湖泊水面，面积在2万多亩，沙漠环绕湖泊，可谓沙水相依。驻足大漠边，可以观日出日落之雄浑壮观，乘一峰骆驼观日出日落胸中自有一番豪迈。原始古朴的大漠风光有“大漠孤烟直，长河落日圆”的恢弘壮美组成了诱人的风景线，无不让人们叹为观止！
                <w:br/>
                之后返回喀什，参加【喀什古城】，体验当地古朴维吾尔族人载歌载舞的欢乐场景。您想进一步了解当地维吾尔人的生活风情，就要去老城里看看，喀什老城新疆喀什市区中心，拥有百年历史，是喀什噶尔和维吾尔经典文化的代表。游览结束后前往酒店休息。
                <w:br/>
                【温馨提示】:
                <w:br/>
                1、南疆气候干燥且风沙大，建议您多注意饮水，以防上火。
                <w:br/>
                2、今天行程较远，请备零食路途享用。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喀什-中国西极石碑（230公里，约3.5小时）-喀什
                <w:br/>
                早餐后乘车一路向西前往中国西极；去往斯姆哈纳村的路上，沿途车观七彩雅丹地貌，色彩分明，是亿万年地质变迁所赋予的自然外貌，属全国少见山地景观；
                <w:br/>
                到达【贝壳山】，在这里可以很清晰的看到贝壳纹理，感受到大自然的鬼斧神工，也感叹世事变迁，在很久很久以前，这里是一片海，现在是一座需要被标记住的山；在这里拾一颗贝壳化石，为你的南疆之旅留一纪念；
                <w:br/>
                游览【天山昆仑山两山交互处】，天山山脉在此处呈驼色，东西走向；昆仑山山脉在此处呈黛色，西起帕米尔高原。在这里，可以眼望两山，脚踏两地的欣赏世界级山系独特风貌，感受“万山博物园”，体验轰轰烈烈的造山运动，属世界级自然奇观；
                <w:br/>
                中国最西边的一个村【斯姆哈纳村】邻国吉尔吉斯坦，这里也是西边日落最晚的村落，被称为太阳的家；村里建设统一，五颜六色的栅栏+格桑花。晚上10点日落，整个中国，只有这里还天亮着，举起相机共同定格这一美好画面；
                <w:br/>
                前往【中国西极石碑】坐落于乌恰县吉根乡的斯木哈纳村是我国富哦涂上最晚迎来日出也是最晚送走日落的地方，这边距离中吉边境线伊尔克什坦只有2公里，与东南沿区有近4个小时的时差。夕阳西下时，晚霞渐红，牛羊成群结队的回家鸟儿自由飞翔，整个村子笼罩在祖国最后一抹夕阳里。返回喀什，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早餐后自由活动，结束后我社安排送机场，乘飞机返回温暖的家，结束愉快行程！
                <w:br/>
                【温馨提示】
                <w:br/>
                1、酒店的早餐时间一般均在早08:00-09:30之间，如您的航班时间较早不能在酒店用早餐，可前一天18点之前告知导游或酒店前台，将您的早餐打包，退房时在前台领取。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1、机票：广州-喀什往返机票，含机建燃油费。
                <w:br/>
                2、交通：12人以上安排空调旅游豪华大巴（保证30%空座率），不足12人则安排其他车型。接送机服务为专职人员接送，接送机车辆根据人数安排。
                <w:br/>
                3、住宿： 2晚网评四钻酒店+5晚网评三钻酒店
                <w:br/>
                参考酒店：
                <w:br/>
                喀什三钻酒店：喀什疆南美景/努尔兰或同级
                <w:br/>
                喀什四钻酒店：凤梧栖酒店/菲兰特/柏曼/华庭酒店或同级
                <w:br/>
                和田三钻酒店：和田九鼎国际/红石榴/万鼎酒店或同级
                <w:br/>
                图木舒克三钻酒店：图市都市花园/速8酒店或同级
                <w:br/>
                塔县三钻酒店：华莱希尔/云顶或同级
                <w:br/>
                特别说明：报价按照两人一标间核算、因为酒店不能保证提供自然单间或三人间，所以单男或单女参团时我社根据实际情况尽量安排拼住，若无法安排拼住需由游客补足房差。新疆属西北地区，当地酒店标准较内地偏低。
                <w:br/>
                4、景点：含景区大门票。
                <w:br/>
                5、导游：10人以上派中文优秀导游服务，10人以下安排司机兼向导。
                <w:br/>
                6、用餐：全程含7早9正，（正餐平均餐标40元/位，团餐+特色餐相结合，不足十人则按比例减少菜品数量和分量，不含酒水）(景区用餐条件较差)，敬请谅解！
                <w:br/>
                7、特别注意：如遇天气.自然灾害等不可抗力因素导致航班延误或取消，我社配合航空公司协调或更改班期，但不承担任何因航班取消或延误带来的一切经济损失如游客签订此行程则代表同意此协议
                <w:br/>
                8、购物：全程不进购物店（景区内小摊以及购物不算购物店）。
                <w:br/>
                9、保险：旅行社责任险（建议自行购买旅游意外险）
                <w:br/>
                特别说明
                <w:br/>
                关于广东人福利-赠送价值150元大礼包（图木舒克市旅游局针对广东省身份证游客，每团持有广东身份证的客人达10人以上，即可申请赠送，非广东身份证客人无法享受此福利。具体申请需提前报备审批，审批结果以当地文旅局批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选消项目</w:t>
            </w:r>
          </w:p>
        </w:tc>
        <w:tc>
          <w:tcPr/>
          <w:p>
            <w:pPr>
              <w:pStyle w:val="indent"/>
            </w:pPr>
            <w:r>
              <w:rPr>
                <w:rFonts w:ascii="宋体" w:hAnsi="宋体" w:eastAsia="宋体" w:cs="宋体"/>
                <w:color w:val="000000"/>
                <w:sz w:val="20"/>
                <w:szCs w:val="20"/>
              </w:rPr>
              <w:t xml:space="preserve">
                塔县	盘龙古道	298元/人
                <w:br/>
                喀什	遇见喀什	乐魂剧场199元/人，沉浸式338元/人
                <w:br/>
                喀什	烤全羊	188元/人（10人起）
                <w:br/>
                喀什	达瓦昆沙漠   沙漠冲浪车120元/人起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2025-08-14T04:49:46+08:00</dcterms:created>
  <dcterms:modified xsi:type="dcterms:W3CDTF">2025-08-14T04:49:46+08:00</dcterms:modified>
</cp:coreProperties>
</file>

<file path=docProps/custom.xml><?xml version="1.0" encoding="utf-8"?>
<Properties xmlns="http://schemas.openxmlformats.org/officeDocument/2006/custom-properties" xmlns:vt="http://schemas.openxmlformats.org/officeDocument/2006/docPropsVTypes"/>
</file>