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【劲爽果冻水•避暑猫儿山】广西双动3天 华南之巅•猫儿山丨红军老山界•重走长征路丨漓江源大峡谷•翡翠果冻水丨2025兴安葡萄节丨千年灵渠运河丨秦城水街丨乐满地度假村丨曼陀罗风雨桥（全程0加点0购物0景店）行程单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—2025清凉一夏！广东自组≤20人精致小团，避暑甜蜜之旅！
                <w:br/>
                <w:br/>
                五星避暑•清凉猫儿山！原生态绿色清肺之旅！
                <w:br/>
                ★华南第一峰   ★南方吐鲁番   ★世界灌溉遗产  ★果冻水天堂 
                <w:br/>
                <w:br/>
                ★华南第一峰.中国避暑天堂【猫儿山】！
                <w:br/>
                国家级自然保护区，最高海拔2142米，集“泰山之雄、华山之险、庐山之幽、峨嵋之秀！”
                <w:br/>
                ★南方吐鲁番【2025兴安葡萄节】！
                <w:br/>
                丽日蓝天下，乡村美景、万亩葡萄园，成为一道靓丽风景线。品尝新鲜美味的葡萄，尽享葡萄园的乐趣！
                <w:br/>
                ★中国十大魅力名镇【兴安水街】！
                <w:br/>
                游览千年古镇．兴安水街，亭台楼榭、小桥流水、市井风情鲜活地再现着千年历史文化！
                <w:br/>
                ★世界最古老运河之一【千年灵渠】！
                <w:br/>
                北有长城，南有灵渠！现存世界上最完整的古代水利工程，被称为“与长城南北相呼应，同为世界之奇观。”
                <w:br/>
                ★岭南九寨沟【漓江源大峡谷】！
                <w:br/>
                漓江、浔江、资江三江发源地！三江源生态保护区，峡谷内流泉飞瀑、十里竹海，绿宝石般的水，美不胜收！
                <w:br/>
                ★舌尖美食之旅【地道特色菜肴】！
                <w:br/>
                桂北舌尖美食，品尝绿色美食【竹林土鸡宴+正宗桂林米粉】！
                <w:br/>
                ★全程高端美宿【五钻乐满地度假村+漓江源度假酒店】！
                <w:br/>
                →1晚猫儿山最高端酒店【漓江源度假酒店】，沐浴高负氧离子环境！酒店座落于五岭之首、华南之巅、漓江源自然保护区，2亿元重磅打造集休闲、度假为一体的高端生态酒店，独具特色的装修风格把竹文化融入其中！
                <w:br/>
                →1晚兴安入住中国十大最受欢迎度假酒店、中国建筑最高品质“鲁班奖”、金叶级绿色旅游饭店【五钻乐满地度假酒店】，以广西少数民族文化为支撑，利用青铜器、小红木箱、古董屏风等点缀，营造极富东方之美的生活境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桂林 → 兴安
                <w:br/>
                广东出发地乘动车前往桂林（动车二等座，车程时间约2小时40分），导游接团。后前往“国家自然保护区”兴安超然派（车程约1.5小时），抵达后前往美丽的兴安猫儿山麓，游览天然大氧吧，号称广西仙本那和“小九寨”美誉的【漓江源大峡谷】（游览约90分钟），拥有十里竹海、原始森林和清澈见底的“果冻水”溪流，负氧离子含量极高，被誉为天然氧吧！进入清幽的峡谷，在奇险兼备、瀑布清潭的美景中，穿越美轮美奂的竹林，感受漓江源头的惊险刺激，体验十里竹海的奇幻美景。邂逅山海经梦幻世界，将《山海经》中的白泽、混沌等神兽雕塑融入竹林溪涧，形成奇幻的异次元空间！后可以自由安排体验“中国醉美窝囊漂”美誉的【漓江源果冻水窝囊漂】（客人自由安排项目费用不含，1.2米以下及55岁以上不建议参加人体漂流）窝囊漂是新型水上休闲运动，参与者穿戴救生设备平躺水面随波逐流，主打无压力、低风险的放松体验。尤其适合追求松弛感的年轻游客，针对「松弛感」和「情绪价值」的需求，感受一次“躺平的人生之旅”。后入住猫儿山山麓高端美宿【漓江源度假酒店】，叹享绝美漓源梦境！晚上参加【篝火晚会】（景区赠送安排，如取消不作赔偿敬请注意），跳起瑶族欢乐舞蹈，人们沉浸在歌舞的海洋中。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猫儿山漓江源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猫儿山→兴安
                <w:br/>
                早餐后游览国家著名风景名胜，绝美旅游胜地【猫儿山风景区】（游览时间约4小时，不含景区上下山环保车费单程50元/人，往返100元/人当地现付导游购买）。猫儿山因山顶峰酷形似蹲伏的猫而得名，是华南第一高峰，居五岭之冠，号称“华南之巅”。重走长征路--【老山界】是红军长征途中翻越的第一座高山。境内山高林密，夏凉冬雪，自然景观兼具雄险幽秀野。为集”泰山之雄，华山之险，庐山之幽，峨眉山之秀”于一体，猫儿山是漓江、资江、浔江的发源地，独特的地形地貌使溪流、沟谷深切，落差巨大，流水湍急。猫儿山是林海水源，大自然的奇观。高山沼泽湿地，亚高山雨林是其显著特点。原始森林盘根错节，苔藓披挂。苍莽古朴。万顷高山矮林被大自然修剪得高低起伏，错落有致。猫儿山的“镇山之宝”植物活化石【南方铁杉】，耸立在茫茫林海之中，独显其典雅造型。（猫儿山景区环保车可直达山顶观景台，可轻松步行栈道至各处最佳观景点）。午餐品尝【竹林土鸡宴】（或安排晚餐兴安农家宴）。 后前往“中国十大魅力名镇”“桂林米粉发源地”“南方吐鲁番”美誉的桂林兴安（车程约1小时），游览世界古代水利建筑明珠【兴安灵渠】（游览约60分钟），是秦始皇于秦三十三年(公元前214年)为一统中国大业而建，至今已有2000多年的历史，与都江堰、郑国渠齐名，是现存世界上保存最完整的古代水利工程，也是世界上最古老的运河之一。彰显了中华民族先人们开山引河的高度智慧，被当代著名学者郭沫若先生称之“与长城南北相呼应，同为世界之奇观！”后游览美丽的【兴安水街】（游览约1小时）。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后前往中国最美度假村【乐满地度假村】，入住当地最好的豪华度假酒店。酒店选用天然的装饰材料，以广西少数民族文化为底蕴，利用青铜器、小红木箱、古董屏风、古典壁画等点缀，营造极富东方之美的生活境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乐满地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桂林→出发地
                <w:br/>
                早上前往【乐满地曼陀罗园】（游览约60分钟），灵湖是一个自然湖泊，素有小西湖之美誉，湖面宽780亩，其最深的地方可达30米。其水来自广西灵川县海洋乡的海洋河。水质清澈冰凉，四周青松翠柏倒影湖中，犹如一幅淡淡的山水泼墨画。“水光潋滟晴方好，山色空蒙雨亦奇”。欣赏如诗如画的“曼陀罗八景”：细细品味如蓬莱仙境般的“烟波灵湖、风雨侗桥、福满云天、相思霞堤”，感受休闲的怡人意境。后赴美丽诱人的【兴安葡萄园】（游览约30分钟，客人参观和拍照葡萄园，但为了维护当地农民的劳动成果，统一由工作人员采摘葡萄，敬请谅解。我社免费含每人赠送1斤分量，客人需要根据实际需求确定自己是否需要超出，超出的需要自费购买，大概12元/斤）。暑期七八月，享有“南方吐鲁番”美誉的桂林兴安县，进入葡萄成熟、瓜果飘香的丰收季节。丽日蓝天下，乡村美景、万亩葡萄园，成为一道靓丽风景线，采摘尝鲜美味葡萄，尽享葡萄园的乐趣。后返回桂林（车程约1小时），午餐享用千年传承，百年秘方【桂林米粉+卤蛋】（环境一般，味道正宗），体验桂林大众的饮食标配，品尝当地最地道的正宗美味。后游览桂林AAAA级景区【桂花公社】（游览约60分钟，景区内特产店非旅行社安排敬请注意），中国首家以桂花为主题的博览园，以一万二千年桂花种子为镇馆之宝，在这里通过视觉、嗅觉、触觉等感受桂花的无尽魅力。后统一集中，乘坐高铁返回广州南站（动车二等座，车程时间约2小时40分钟），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每成人每晚一个床位)；酒店住宿若出现单男单女，客人须与其它同性客人同住，若不能服从旅行社安排或旅行社无法安排的，客人须当地补房差入住双人标间。（猫儿山参考酒店：漓江源度假酒店，如满房则安排科研中心酒店或同级；兴安参考酒店：乐满地度假酒店，如遇高尔夫会议则安排两晚酒店对调行程顺序调整，敬请注意）
                <w:br/>
                3、用餐：含2早2正(酒店房费含早餐)，正餐30元/人，桂林米粉按当地实价约10元左右；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猫儿山不含景区上下山环保车费往返100元/人当地现付导游购买</w:t>
            </w:r>
          </w:p>
        </w:tc>
        <w:tc>
          <w:tcPr/>
          <w:p>
            <w:pPr>
              <w:pStyle w:val="indent"/>
            </w:pPr>
            <w:r>
              <w:rPr>
                <w:rFonts w:ascii="宋体" w:hAnsi="宋体" w:eastAsia="宋体" w:cs="宋体"/>
                <w:color w:val="000000"/>
                <w:sz w:val="20"/>
                <w:szCs w:val="20"/>
              </w:rPr>
              <w:t xml:space="preserve">猫儿山不含景区上下山环保车费往返100元/人当地现付导游购买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2025-07-27T14:03:26+08:00</dcterms:created>
  <dcterms:modified xsi:type="dcterms:W3CDTF">2025-07-27T14:03:26+08:00</dcterms:modified>
</cp:coreProperties>
</file>

<file path=docProps/custom.xml><?xml version="1.0" encoding="utf-8"?>
<Properties xmlns="http://schemas.openxmlformats.org/officeDocument/2006/custom-properties" xmlns:vt="http://schemas.openxmlformats.org/officeDocument/2006/docPropsVTypes"/>
</file>