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【春季】【全景澳洲】澳洲名城大堡礁大洋路海陆空10天｜布里斯班 ｜黄金海岸 ｜凯恩斯 ｜墨尔本  ｜ 悉尼 ｜大堡礁 ｜ 悉尼歌剧院｜大洋路行程单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FYOC-20250713AU10DCZ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【悉尼瑰宝】：悉尼歌剧院（外观）—是澳大利亚的象征性标志，是悉尼艺术文华殿堂，更是悉尼的魂魄！
                <w:br/>
                【住宿升级】：全程入住当地四星豪华酒店或特色住宿，升级两晚网评五钻酒店！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晚餐：龙虾海鲜餐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w:t>
            </w:r>
          </w:p>
        </w:tc>
        <w:tc>
          <w:tcPr/>
          <w:p>
            <w:pPr>
              <w:pStyle w:val="indent"/>
            </w:pPr>
            <w:r>
              <w:rPr>
                <w:rFonts w:ascii="宋体" w:hAnsi="宋体" w:eastAsia="宋体" w:cs="宋体"/>
                <w:color w:val="000000"/>
                <w:sz w:val="20"/>
                <w:szCs w:val="20"/>
              </w:rPr>
              <w:t xml:space="preserve">早餐：酒店早餐     午餐：野味袋鼠肉     晚餐：X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悉尼   参考航班：JQ或VA（内陆航班不设免费餐饮，敬请自理）
                <w:br/>
                抵达悉尼后前往市区游览：【圣玛丽大教堂】【皇家植物园】，世界文化遗产-【悉尼歌剧院】（外观）。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悉尼—墨尔本    参考航班：JQ或VA（内陆航班不设免费餐饮，敬请自理）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悉尼当地4星酒店或公寓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全程单房差：5500元/人/全程(酒店住宿若出现单男单女，我司将安排您和其他同性别客人拼房。若客人不接受此种方式或经协调最终不能安排的，客人须在出发前补单房差入住标准单人间)。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2025-08-13T21:33:08+08:00</dcterms:created>
  <dcterms:modified xsi:type="dcterms:W3CDTF">2025-08-13T21:33:08+08:00</dcterms:modified>
</cp:coreProperties>
</file>

<file path=docProps/custom.xml><?xml version="1.0" encoding="utf-8"?>
<Properties xmlns="http://schemas.openxmlformats.org/officeDocument/2006/custom-properties" xmlns:vt="http://schemas.openxmlformats.org/officeDocument/2006/docPropsVTypes"/>
</file>