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鹤舞秋原】东北内蒙超值双飞6天∣金秋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远观老舍先生笔下的“天下第一曲水”——莫尔格勒河；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★舌尖美食：齐齐哈尔非遗烤肉、特色农家菜、铁锅炖、饺子宴、锅包肉！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早餐后，【国门】（外观）国门是国家级AAAA级景区。见到了国门，才算来过满洲里，熠熠发光的国徽高悬于国门之上，爱国情怀顿时爆棚。41号界碑庄严肃穆，在祖国最北方守护着疆土感受一把国门风貌。
                <w:br/>
                后【套娃广场】（外观）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5早7正（团餐30元/正*5正+特色餐50元/正*2正（烤肉/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2025-08-05T05:37:31+08:00</dcterms:created>
  <dcterms:modified xsi:type="dcterms:W3CDTF">2025-08-05T05:37:31+08:00</dcterms:modified>
</cp:coreProperties>
</file>

<file path=docProps/custom.xml><?xml version="1.0" encoding="utf-8"?>
<Properties xmlns="http://schemas.openxmlformats.org/officeDocument/2006/custom-properties" xmlns:vt="http://schemas.openxmlformats.org/officeDocument/2006/docPropsVTypes"/>
</file>