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07:20流花路广州流花交易会门口 （越秀公园C出口 ） 
                <w:br/>
                08:00基盛万科肯德基门口（番禺广场地铁站E出口）
                <w:br/>
                下车点：原上车点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入住巽寮湾景区酒店 5分钟步行到海鲜市场
                <w:br/>
                食足4餐 酒店早餐 湾区特色海鲜餐*2
                <w:br/>
                漫步洁白沙滩 闲逛渔业市场 天后宫祈福
                <w:br/>
                飞驰人生 巽寮湾快艇出海50分钟 环游乌龟岛 海鸥岛 登美人岛打卡拍照
                <w:br/>
                魔术师小丑滑稽表演 人人有机会抽到精美小礼品
                <w:br/>
                优惠升级：1、每期前10名免费升级50㎡大露台海景房（保证10楼以上）
                <w:br/>
                娱乐升级：1、人数最多2组增加麻将任打！（若遇人数相同，先报先得）2、全团共享大厅KTV~歌王争霸赛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第一天：集中地-午餐-快艇出海-巽寮湾金惠豪酒店或同级-晚餐    含：午餐、晚餐       住：巽寮湾金惠豪酒店或同级
                <w:br/>
                早上于指定地点集中出发，乘坐旅游巴士前往【巽寮湾】（车程约3小时）
                <w:br/>
                到达后享用午餐-湾区渔家海鲜餐（10-12人/桌）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随后返回酒店办理入住。巽寮湾【金惠豪酒店】办理入住，入住后自由活动。可自由唱享KTV~人数最多2组可畅玩麻将！避过了人山人海的假期，趁着现在赶赴一场大海约会。来这里，看着大海慢慢的发呆吧。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晚餐-湾区渔家海鲜餐（10-12人/桌）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住：巽寮湾金惠豪酒店或同级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第三天：酒店简易自助早餐--回程含：早餐
                <w:br/>
                早上睡到自然醒，享用酒店简易早餐，午餐-自理。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4、住宿：巽寮湾金惠豪酒店或同级（具体房型按酒店安排为准，酒店不设三人房，不可加床，不设退房差，单成人必需补房差）；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2025-08-05T05:55:52+08:00</dcterms:created>
  <dcterms:modified xsi:type="dcterms:W3CDTF">2025-08-05T05:55:52+08:00</dcterms:modified>
</cp:coreProperties>
</file>

<file path=docProps/custom.xml><?xml version="1.0" encoding="utf-8"?>
<Properties xmlns="http://schemas.openxmlformats.org/officeDocument/2006/custom-properties" xmlns:vt="http://schemas.openxmlformats.org/officeDocument/2006/docPropsVTypes"/>
</file>