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【春节出发】连州3天丨湖南永州云冰山+莽山五指峰套票行程单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一座不用爬山 遇见浪漫云海 仙境传说
                <w:br/>
                新莽山--五指峰景区 悬空栈道 云栈漫步 
                <w:br/>
                一脚跨两省：【湖南永州云冰山、千年藓苔、赏风车】；
                <w:br/>
                醉美连州东村——茶盐古道重镇，粤湘交界的八卦古村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住宿：入住连州顺达酒店或连州同级酒店燕喜，山城假日，万辰，富华
                <w:br/>
                景点：【云冰山云海】（含：门票，不含上下山环保车40元/人）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参考酒店：连州皇朝大酒店或连州同级酒店：燕喜，顺达，万辰，富华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住宿：入住连州顺达酒店或连州同级酒店燕喜，山城假日，万辰，富华
                <w:br/>
                自费项：【新莽山·五指峰景区】（游览约4.5小时。含五指峰门票+往返缆车+手扶电梯）（不含景区接驳车10元/人）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Day3:早餐—连州东村—午餐自理—返程
                <w:br/>
                早餐后，参观醉美连州东村——茶盐古道重镇，粤湘交界的八卦古村，游览连州美丽小镇【东村古镇】，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约12：00-13:00前往餐厅自费享用午餐（连州风味特色宴）。
                <w:br/>
                约13:30前往农贸市场购山货，游客可以尽情购买当地各类本土特色产品，如东陂腊味、连州菜心等。。。。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