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瑞士深度】瑞士一地10天|少女峰|黄金列车|湖区酒店|木屋酒店|西庸城堡|拉沃葡萄园|3大特色餐|海航深圳往返行程单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EU202507221610HC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※优选往返直飞航班，深圳起止，省时舒适
                <w:br/>
                ※高级-豪华酒店，特别安排一晚瑞士湖边酒店+一晚特色木屋酒店；
                <w:br/>
                ※境外WiFi（2人/台），含司导服务费；
                <w:br/>
                ※2大特色酒店：一晚瑞士湖边酒店+一晚特色木屋酒店
                <w:br/>
                ※六菜一汤，升级3大特色餐：少女峰雪山餐厅午餐+日内瓦湖畔餐厅+瑞士奶酪火锅
                <w:br/>
                <w:br/>
                ※登临“欧洲屋脊”之称的少女峰雪山，阿尔卑斯的皇后
                <w:br/>
                ※入内日内瓦湖畔的西庸城堡，这里被誉为醉美的水上城堡。
                <w:br/>
                <w:br/>
                2大火车特色体验：
                <w:br/>
                ※新开的艾格专线缆车+少女峰百年登山齿轮火车；
                <w:br/>
                ※因特拉肯—琉森全景列车带您穿过清澈的高山湖泊以及几处瀑布和河流
                <w:br/>
                <w:br/>
                瑞士绝美小镇：
                <w:br/>
                ※梦幻山坡——格林德瓦，错落有致的小木屋，仿佛置身于童话世界
                <w:br/>
                ※漫步世界遗产，拉沃葡萄园梯田！
                <w:br/>
                ※采尔马特：有“冰川之城”美称，著名的无汽车污染的山间旅游胜地；
                <w:br/>
                ※伯尔尼：世界文化遗产城市，感受中世纪完整封存的辉煌历史面貌；
                <w:br/>
                ※达沃斯，世界经济论坛举办地；
                <w:br/>
                ※圣莫里茨——奢华而低调的度假胜地；
                <w:br/>
                ※蒙特勒、苏黎世、因特拉肯、琉森时间充足，劳逸结合！
                <w:br/>
                ※赠送游览邮票小国——列支敦士登,法国滑雪小镇霞穆尼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深圳-(飞机)-米兰-(大巴约240公里)-夏慕尼-(大巴约90公里)-蒙特勒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●【霞慕尼】（游览不少于1小时）,霞慕尼是法国海拔最高的城镇之一，欧洲知名的滑雪胜地，1924年的第一届冬季奥林匹克运动会就曾在这个城市举行。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HÃtel de la Paix Lausanne  或 B&amp;B HOTEL Lausanne Crissier 或 Moevenpick Hotel Lausanne或Hotel Hilton Evian-les-Bains或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蒙特勒-(大巴约90公里)-日内瓦-(大巴约90公里)-拉沃-(大巴约60公里)-瑞士小镇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●【日内瓦】（游览不少于1小时30分钟）,是瑞士联邦的第二大城市，湖光山色四季皆具吸引力，风景十分迷人，同时也是世界各国际机构云集的国际化城市。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●【拉沃葡萄园梯田】（游览不少于30分钟）,莱蒙湖边的世界文化遗产，漫步葡萄园中，眺望美轮美奂的莱蒙湖景色，之后葡萄园自由活动。
                <w:br/>
                交通：大巴
                <w:br/>
              </w:t>
            </w:r>
          </w:p>
        </w:tc>
        <w:tc>
          <w:tcPr/>
          <w:p>
            <w:pPr>
              <w:pStyle w:val="indent"/>
            </w:pPr>
            <w:r>
              <w:rPr>
                <w:rFonts w:ascii="宋体" w:hAnsi="宋体" w:eastAsia="宋体" w:cs="宋体"/>
                <w:color w:val="000000"/>
                <w:sz w:val="20"/>
                <w:szCs w:val="20"/>
              </w:rPr>
              <w:t xml:space="preserve">早餐：酒店早餐     午餐：湖畔餐厅午餐     晚餐：中式团餐   </w:t>
            </w:r>
          </w:p>
        </w:tc>
        <w:tc>
          <w:tcPr/>
          <w:p>
            <w:pPr>
              <w:pStyle w:val="indent"/>
            </w:pPr>
            <w:r>
              <w:rPr>
                <w:rFonts w:ascii="宋体" w:hAnsi="宋体" w:eastAsia="宋体" w:cs="宋体"/>
                <w:color w:val="000000"/>
                <w:sz w:val="20"/>
                <w:szCs w:val="20"/>
              </w:rPr>
              <w:t xml:space="preserve">Hotel des Bains de Saillon 或 Faern Crans-Montana Valaisia 或Hótel Chalet Royal或同级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瑞士小镇-(大巴约90公里)-采尔马特-(大巴约240公里)-伯尔尼
                <w:br/>
                ●【采尔马特】（游览不少于1小时）,位于阿尔卑斯山的群峰之中，有“冰川之城”美称，是世界著名的无汽车污染的山间旅游胜地。环境幽雅、空气清新，可以欣赏到宏伟壮丽的山峰和冰川景色。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Hotel Ambassador 4*或Hotel A1 Grauholz 3*或Hotel City am Bahnhof 3*或同级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伯尔尼-(大巴约60公里)-因特拉肯-(大巴约30公里)-少女峰-(大巴约50公里)-瑞士小镇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午餐：少女峰景观餐厅     晚餐：中式团餐   </w:t>
            </w:r>
          </w:p>
        </w:tc>
        <w:tc>
          <w:tcPr/>
          <w:p>
            <w:pPr>
              <w:pStyle w:val="indent"/>
            </w:pPr>
            <w:r>
              <w:rPr>
                <w:rFonts w:ascii="宋体" w:hAnsi="宋体" w:eastAsia="宋体" w:cs="宋体"/>
                <w:color w:val="000000"/>
                <w:sz w:val="20"/>
                <w:szCs w:val="20"/>
              </w:rPr>
              <w:t xml:space="preserve">Hotel Viktoria Eden 或HOTEL KIRCHBUHL 或KRONE SARNEN 或H+ Hotel &amp; SPA Engelberg 或BEAU SITE ADELBODEN同级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瑞士小镇-(大巴约50公里)-因特拉肯-(火车)-卢塞恩-(大巴约50公里)-苏黎世
                <w:br/>
                ●【金色山口景观列车（因特拉肯-琉森）】（游览不少于1小时30分钟）,（二等座），搭乘金色山口观光列车前往琉森，穿梭在瑞士的山水田园之中，透过视野开阔的车窗，阿尔卑斯风光一览无余。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●【天鹅广场】,天鹅广场是卢塞恩（琉森）古城的中心商圈；在靠湖一侧树荫下有一排专供游客休息的椅子，如果逛累了可以在此休息，看看湖边熙来攘往的行人、观光客川流不息。
                <w:br/>
                交通：大巴 火车
                <w:br/>
              </w:t>
            </w:r>
          </w:p>
        </w:tc>
        <w:tc>
          <w:tcPr/>
          <w:p>
            <w:pPr>
              <w:pStyle w:val="indent"/>
            </w:pPr>
            <w:r>
              <w:rPr>
                <w:rFonts w:ascii="宋体" w:hAnsi="宋体" w:eastAsia="宋体" w:cs="宋体"/>
                <w:color w:val="000000"/>
                <w:sz w:val="20"/>
                <w:szCs w:val="20"/>
              </w:rPr>
              <w:t xml:space="preserve">早餐：酒店早餐     午餐：奶酪火锅     晚餐：中式团餐   </w:t>
            </w:r>
          </w:p>
        </w:tc>
        <w:tc>
          <w:tcPr/>
          <w:p>
            <w:pPr>
              <w:pStyle w:val="indent"/>
            </w:pPr>
            <w:r>
              <w:rPr>
                <w:rFonts w:ascii="宋体" w:hAnsi="宋体" w:eastAsia="宋体" w:cs="宋体"/>
                <w:color w:val="000000"/>
                <w:sz w:val="20"/>
                <w:szCs w:val="20"/>
              </w:rPr>
              <w:t xml:space="preserve">IntercityHotel Zurich Airport 4*或 Hotel Mercure Zurich City 4*或同级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苏黎世-(大巴约110公里)-列支敦士登-(大巴约70公里)-达沃斯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●【瓦杜兹】（游览不少于1小时30分钟）,有“邮票王国”之称的袖珍国家，这里因邮票而闻名于世。之后瓦杜兹商业街自由活动，感受小城清新氛围。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Hotel Europe 4*或HILTON GARDEN INN DAVOS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达沃斯-(大巴约75公里)-圣莫里茨-(大巴约170公里)-米兰
                <w:br/>
                ●【达沃斯】（游览不少于1小时）,因“世界经济论坛”在此地举办而蜚声国际，这个美丽的小镇也是阿尔卑斯山中一块因空气洁净清爽而大受好评的高山疗养圣地。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全瑞士第一盏路灯、第一家宾馆均建于此，外观建于12世纪的圣莫里茨斜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CROWNE PLAZA MALPENSA 4*或UNAHOTELS MALPENSA 4* 或NH FIERA  4*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米兰-(飞机)-深圳
                <w:br/>
                参考航班： HU7974  MXPSZX 0955 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1.住宿：全程欧洲标准高级-豪华酒店或同等级酒店,一晚湖区酒店 一晚木屋酒店：以两人一房为标准、酒店内包含早餐
                <w:br/>
                 2.用餐：行程注明所含的 7个早餐，12次正餐，其中3次特色餐：一顿湖畔餐厅午餐，一顿雪山景观餐厅午餐，一顿芝士奶酪火锅；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 专业司机；
                <w:br/>
                5.签证：瑞士ADS 旅游签证费用；
                <w:br/>
                6.门票：行程中所含的首道门票：少女峰缆车、火车，因特拉肯-琉森金色山口列车二等舱，西庸古堡含讲解器、塔什-采尔马特穿梭小火车；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2.全程单房差：普通单人间单价差4000 元/人，大床或双间单间差为4800元/人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2025-07-27T14:52:56+08:00</dcterms:created>
  <dcterms:modified xsi:type="dcterms:W3CDTF">2025-07-27T14:52:56+08:00</dcterms:modified>
</cp:coreProperties>
</file>

<file path=docProps/custom.xml><?xml version="1.0" encoding="utf-8"?>
<Properties xmlns="http://schemas.openxmlformats.org/officeDocument/2006/custom-properties" xmlns:vt="http://schemas.openxmlformats.org/officeDocument/2006/docPropsVTypes"/>
</file>