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【奢享之旅】俄罗斯海参崴7天（国航配广深珠联运）| 托比津纳海角|鹰巢山观景台|陆港码头|西伯利亚大铁路纪念碑|大岛军事要塞|百年步行街行程单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GSZ-HSXC-SJTRS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北京-联运全国各地，此段以实际航班为准，部分地区联运隔天航班！航司赠送一晚机场酒店，以实际批复为准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行程特色：纯玩0购物0自费
                <w:br/>
                ☆ 免签证：俄罗斯对中国开放团体旅游免签政策
                <w:br/>
                ☆ 舒适住宿：北京机场附近精品酒店+四晚海参崴网评四钻酒店，享品质旅途
                <w:br/>
                ☆ 品质美食：重本升级正宗俄式风味餐+家访互动拍照、重本升级海鲜帝王蟹餐、重本升级野味表演餐、搭配社会餐厅中式围餐
                <w:br/>
                ☆ 精华景点：重本包乘船出海游金角湾，重本送旅拍十张相片2张精修，有轨电车，大岛军事要塞，托比津纳海角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【海参崴】外观远东大学，大岛军事要塞、托比津纳海角,乘船出海游览金角湾，西伯利亚大铁路纪念碑，蒸汽火车头，胜利广场
                <w:br/>
                早餐后，沿途外观【远东大学】，前往【大岛军事要塞】海参崴的大俄罗斯岛是太平洋海军的军事所在地，也是2012年亚洲峰会（A派克会议）的会址所在地，岛屿三面临海，气候宜人，风景秀丽。并有着一座精心修筑的地下三层的堡垒要塞作为预防底蕴外来者侵犯。前往【托比津纳海角】海参崴最南端的“世界尽头”，峭壁、灯塔与蔚蓝海浪交汇成的终极浪漫打卡点。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景点：外观远东大学，大岛军事要塞、托比津纳海角,乘船出海游览金角湾，西伯利亚大铁路纪念碑，蒸汽火车头，胜利广场
                <w:br/>
              </w:t>
            </w:r>
          </w:p>
        </w:tc>
        <w:tc>
          <w:tcPr/>
          <w:p>
            <w:pPr>
              <w:pStyle w:val="indent"/>
            </w:pPr>
            <w:r>
              <w:rPr>
                <w:rFonts w:ascii="宋体" w:hAnsi="宋体" w:eastAsia="宋体" w:cs="宋体"/>
                <w:color w:val="000000"/>
                <w:sz w:val="20"/>
                <w:szCs w:val="20"/>
              </w:rPr>
              <w:t xml:space="preserve">早餐：酒店含早     午餐：中式围餐(社会餐厅)80/人     晚餐：海鲜帝王蟹餐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【海参崴】远东历史博物馆，东正教堂（送旅拍十张相片2张精修），凯旋门，长明火，鹰巢山观景台，有轨电车，百年步行街
                <w:br/>
                早餐后，前往【远东历史博物馆】是俄罗斯滨海边疆区最重要的人文历史博物馆之一。该馆收藏的两块永宁寺碑，原本位于中国黑龙江下游的奴儿干都司故地，后因《瑷珲条约》《北京条约》割让外东北，石碑被迁至海参崴，成为目前罕见的明代东北边疆实物史料。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午餐享用【正宗俄式风味餐+俄式家访互动拍照】享受正宗俄式风味餐，感受当地的饮食文化，跟当地俄罗斯人互动，拍照，参观，学习简单的俄语，看本土表演等。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乘坐【有轨电车】观赏沿途漂亮风光。前往【百年步行街】是当地最古老的街道之一。这里保留了许多百年历史的建筑，融合了俄罗斯传统与现代商业的特色。后入住酒店休息。
                <w:br/>
                景点：远东历史博物馆，东正教堂（送旅拍十张相片2张精修），凯旋门，长明火，鹰巢山观景台，有轨电车，百年步行街
                <w:br/>
              </w:t>
            </w:r>
          </w:p>
        </w:tc>
        <w:tc>
          <w:tcPr/>
          <w:p>
            <w:pPr>
              <w:pStyle w:val="indent"/>
            </w:pPr>
            <w:r>
              <w:rPr>
                <w:rFonts w:ascii="宋体" w:hAnsi="宋体" w:eastAsia="宋体" w:cs="宋体"/>
                <w:color w:val="000000"/>
                <w:sz w:val="20"/>
                <w:szCs w:val="20"/>
              </w:rPr>
              <w:t xml:space="preserve">早餐：酒店含早     午餐：正宗俄式风味餐+家访互动拍照     晚餐：中式围餐(社会餐厅)80/人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【海参崴】C-56潜水艇博物馆（二战历史），太平洋海军司令部，托卡列夫斯基灯塔~《七月与安生》的取景地，海滨公园，海参崴火车站，列宁像、列宁广场，陆港码头，艺术油画画廊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列宁像】、【列宁广场】海参崴列宁广场位于海参崴火车站对面，这里景点相对集中，这个广场有一尊列宁伸手指向前方的纪念碑，对于这个手势,不同的俄罗斯导游有不同的解释。前往【陆港码头】坐落在海参崴的金角湾上，大量的进出口货物停靠港口，每周有发往其它国家的客船，分为三层：一层为海关，二层三层为免税店。与海参崴火车站并称为陆港码头。是俄罗斯唯一的一个陆港联运码头。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让您此次留下美好的回忆！后入住酒店休息。
                <w:br/>
                景点：C-56潜水艇博物馆（二战历史），太平洋海军司令部，托卡列夫斯基灯塔~《七月与安生》的取景地，海滨公园，海参崴火车站，列宁像、列宁广场，陆港码头，艺术油画画廊
                <w:br/>
              </w:t>
            </w:r>
          </w:p>
        </w:tc>
        <w:tc>
          <w:tcPr/>
          <w:p>
            <w:pPr>
              <w:pStyle w:val="indent"/>
            </w:pPr>
            <w:r>
              <w:rPr>
                <w:rFonts w:ascii="宋体" w:hAnsi="宋体" w:eastAsia="宋体" w:cs="宋体"/>
                <w:color w:val="000000"/>
                <w:sz w:val="20"/>
                <w:szCs w:val="20"/>
              </w:rPr>
              <w:t xml:space="preserve">早餐：酒店早餐     午餐：中式围餐(社会餐厅)80/人     晚餐：野味表演餐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【海参崴-北京机场】萨马拉天然浴场，乌苏里湾玻璃海滩 (参考：海参崴-北京CA/19:05-19:45，北京-联运全国各地，此段以实际航班为准，部分地区联运隔天航班！航司赠送一晚机场酒店，以实际批复为准）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w:t>
            </w:r>
          </w:p>
        </w:tc>
        <w:tc>
          <w:tcPr/>
          <w:p>
            <w:pPr>
              <w:pStyle w:val="indent"/>
            </w:pPr>
            <w:r>
              <w:rPr>
                <w:rFonts w:ascii="宋体" w:hAnsi="宋体" w:eastAsia="宋体" w:cs="宋体"/>
                <w:color w:val="000000"/>
                <w:sz w:val="20"/>
                <w:szCs w:val="20"/>
              </w:rPr>
              <w:t xml:space="preserve">早餐：酒店含早     午餐：中式围餐(社会餐厅)80/人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约定时间安排前往机场，乘坐航班返回，各自返程，散团。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2、酒店：北京机场附近精品酒店+四晚海参崴网评四钻酒店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用车安排：根据团队人数安排 9-45 座空调旅游车，保证每人 1 正座；当地旅游大巴车大部分未装窗帘，享受自然阳光，望游客周知。我社全力择优安排！
                <w:br/>
                俄罗斯每天的行程用车时间只有 6 个小时 (包括游览购物)  ，其余时间不提供服务。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3、单房差RMB2800元/人，不设自然单间；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 
                <w:br/>
                二、食：按行程表所列餐次，早餐由酒店提供，其他正餐团餐按团队人数提前预定，团队因个人原因未用餐、未进景点，一律不予退还或减免费用。 
                <w:br/>
                三、住：
                <w:br/>
                1.酒店房间内不可抽烟，否则将按酒店所公示的金额罚款，房间床单/被套/毛巾等物品，避免沾染无法清除的污渍，或破坏损坏房间设施，否则将照价赔偿给酒店。
                <w:br/>
                2.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B.当地导游在旅游车上销售当地旅游纪念品，客人可根据自身需求自愿购买；
                <w:br/>
                C.不接受孕妇报名，如有隐瞒，产生意外，旅行社不承担责任。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1）2-11岁以内小童不占床，减2000元/人；此收费提供机位、车位、正餐及景点首道门票半票（若超高请自行补足门票差价）。如需占床，需补单房差；
                <w:br/>
                2）12-18岁规定必须占床，大小同价；
                <w:br/>
                3）港澳护照需携带护照+回乡证出行，免加收；
                <w:br/>
                4）婴儿收费：2周岁以下（不含2周岁）的婴儿收费根据航司政策另行报价收费，婴儿报价收费不提供机位、车位、餐位、床位及景点费用。
                <w:br/>
                5）18岁以下的未成年人及65岁以上的长者，需要至少一名18周岁至64周岁亲友陪同及签订长者协议，方可参团，敬请谅解!
                <w:br/>
                6）79岁（含）以上的长者及孕妇恕不接待，敬请谅解！
                <w:br/>
                7）此报价仅适用于持中国及港澳护照参团。外籍护照暂不接待，台湾护照另询！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2025-07-27T14:43:28+08:00</dcterms:created>
  <dcterms:modified xsi:type="dcterms:W3CDTF">2025-07-27T14:43:28+08:00</dcterms:modified>
</cp:coreProperties>
</file>

<file path=docProps/custom.xml><?xml version="1.0" encoding="utf-8"?>
<Properties xmlns="http://schemas.openxmlformats.org/officeDocument/2006/custom-properties" xmlns:vt="http://schemas.openxmlformats.org/officeDocument/2006/docPropsVTypes"/>
</file>