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|国庆|纯玩|无购物|极致范思哲.阿联酋6天|哈利法塔|棕榈岛|卓美亚运河古镇|伊朗小镇|金相框|未来博物馆|朱美拉海滩|谢赫扎伊德清真寺|阿布扎比总统府|迪拜塔行程单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AA1753340805jkTS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网红打卡：外观迪拜新地标”金相框、未来博物馆
                <w:br/>
                <w:br/>
                精选美食：
                <w:br/>
                中式餐+火锅餐+海鲜手抓饭
                <w:br/>
                <w:br/>
                极致范思哲
                <w:br/>
                阿联酋必玩NO.1沙漠冲沙;
                <w:br/>
                范思哲酒店自助早餐；
                <w:br/>
                范思哲酒店酒店晚餐；
                <w:br/>
                游艇出海，欣赏不一样的迪拜美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晚餐：冲沙晚餐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下午：中午于当地餐厅享用特色餐-海鲜手抓饭。
                <w:br/>
                前往享受畅游迪拜最惬意的方式【游艇出海】（游览时间约1小时），从迪拜码头搭乘豪华游艇，在碧海蓝天间，以全新的角度欣赏迪拜的迷人风光，赶快来感受一番吧~
                <w:br/>
                交通：汽车
                <w:br/>
              </w:t>
            </w:r>
          </w:p>
        </w:tc>
        <w:tc>
          <w:tcPr/>
          <w:p>
            <w:pPr>
              <w:pStyle w:val="indent"/>
            </w:pPr>
            <w:r>
              <w:rPr>
                <w:rFonts w:ascii="宋体" w:hAnsi="宋体" w:eastAsia="宋体" w:cs="宋体"/>
                <w:color w:val="000000"/>
                <w:sz w:val="20"/>
                <w:szCs w:val="20"/>
              </w:rPr>
              <w:t xml:space="preserve">早餐：酒店早餐     午餐：海鲜手抓饭     晚餐：范思哲酒店晚餐   </w:t>
            </w:r>
          </w:p>
        </w:tc>
        <w:tc>
          <w:tcPr/>
          <w:p>
            <w:pPr>
              <w:pStyle w:val="indent"/>
            </w:pPr>
            <w:r>
              <w:rPr>
                <w:rFonts w:ascii="宋体" w:hAnsi="宋体" w:eastAsia="宋体" w:cs="宋体"/>
                <w:color w:val="000000"/>
                <w:sz w:val="20"/>
                <w:szCs w:val="20"/>
              </w:rPr>
              <w:t xml:space="preserve">六星级范思哲酒店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约15分钟）。神秘的阿布扎比总统府，是阿联酋最高统治者居住、办公的地方，宫殿完美诠释这奢华与精致，国宴厅更是让你一秒穿越到中东贵族世界，更有深藏不露的国家宝藏博物馆。
                <w:br/>
                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交通：汽车
                <w:br/>
              </w:t>
            </w:r>
          </w:p>
        </w:tc>
        <w:tc>
          <w:tcPr/>
          <w:p>
            <w:pPr>
              <w:pStyle w:val="indent"/>
            </w:pPr>
            <w:r>
              <w:rPr>
                <w:rFonts w:ascii="宋体" w:hAnsi="宋体" w:eastAsia="宋体" w:cs="宋体"/>
                <w:color w:val="000000"/>
                <w:sz w:val="20"/>
                <w:szCs w:val="20"/>
              </w:rPr>
              <w:t xml:space="preserve">早餐：酒店早餐     午餐：火锅午餐     晚餐：中式晚餐   </w:t>
            </w:r>
          </w:p>
        </w:tc>
        <w:tc>
          <w:tcPr/>
          <w:p>
            <w:pPr>
              <w:pStyle w:val="indent"/>
            </w:pPr>
            <w:r>
              <w:rPr>
                <w:rFonts w:ascii="宋体" w:hAnsi="宋体" w:eastAsia="宋体" w:cs="宋体"/>
                <w:color w:val="000000"/>
                <w:sz w:val="20"/>
                <w:szCs w:val="20"/>
              </w:rPr>
              <w:t xml:space="preserve">阿布扎比国际五星酒店千禧/索菲特/park rotana/royal rose by hilton或同级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上午：酒店早餐后，自由活动，享受酒店设施。
                <w:br/>
                下午：约定时间集合，乘车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上午：平安抵达广州白云国际机场后，结束愉快阿联酋之旅！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境外司机导游服务费：RMB1500/人
                <w:br/>
                全程单房差4000元/人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2025-08-05T06:07:35+08:00</dcterms:created>
  <dcterms:modified xsi:type="dcterms:W3CDTF">2025-08-05T06:07:35+08:00</dcterms:modified>
</cp:coreProperties>
</file>

<file path=docProps/custom.xml><?xml version="1.0" encoding="utf-8"?>
<Properties xmlns="http://schemas.openxmlformats.org/officeDocument/2006/custom-properties" xmlns:vt="http://schemas.openxmlformats.org/officeDocument/2006/docPropsVTypes"/>
</file>