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|国庆|纯玩|无购物|极致范思哲.阿联酋6天|哈利法塔|棕榈岛|卓美亚运河古镇|伊朗小镇|金相框|未来博物馆|朱美拉海滩|谢赫扎伊德清真寺|阿布扎比总统府|迪拜塔行程单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AA1753340805jkTS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极致范思哲
                <w:br/>
                阿联酋必玩NO.1沙漠冲沙;
                <w:br/>
                范思哲酒店自助早餐；
                <w:br/>
                范思哲酒店酒店晚餐；
                <w:br/>
                游艇出海，欣赏不一样的迪拜美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前往享受畅游迪拜最惬意的方式【游艇出海】（游览时间约1小时），从迪拜码头搭乘豪华游艇，在碧海蓝天间，以全新的角度欣赏迪拜的迷人风光，赶快来感受一番吧~
                <w:br/>
                交通：汽车
                <w:br/>
              </w:t>
            </w:r>
          </w:p>
        </w:tc>
        <w:tc>
          <w:tcPr/>
          <w:p>
            <w:pPr>
              <w:pStyle w:val="indent"/>
            </w:pPr>
            <w:r>
              <w:rPr>
                <w:rFonts w:ascii="宋体" w:hAnsi="宋体" w:eastAsia="宋体" w:cs="宋体"/>
                <w:color w:val="000000"/>
                <w:sz w:val="20"/>
                <w:szCs w:val="20"/>
              </w:rPr>
              <w:t xml:space="preserve">早餐：酒店早餐     午餐：海鲜手抓饭     晚餐：范思哲酒店晚餐   </w:t>
            </w:r>
          </w:p>
        </w:tc>
        <w:tc>
          <w:tcPr/>
          <w:p>
            <w:pPr>
              <w:pStyle w:val="indent"/>
            </w:pPr>
            <w:r>
              <w:rPr>
                <w:rFonts w:ascii="宋体" w:hAnsi="宋体" w:eastAsia="宋体" w:cs="宋体"/>
                <w:color w:val="000000"/>
                <w:sz w:val="20"/>
                <w:szCs w:val="20"/>
              </w:rPr>
              <w:t xml:space="preserve">六星级范思哲酒店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约15分钟）。神秘的阿布扎比总统府，是阿联酋最高统治者居住、办公的地方，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交通：汽车
                <w:br/>
              </w:t>
            </w:r>
          </w:p>
        </w:tc>
        <w:tc>
          <w:tcPr/>
          <w:p>
            <w:pPr>
              <w:pStyle w:val="indent"/>
            </w:pPr>
            <w:r>
              <w:rPr>
                <w:rFonts w:ascii="宋体" w:hAnsi="宋体" w:eastAsia="宋体" w:cs="宋体"/>
                <w:color w:val="000000"/>
                <w:sz w:val="20"/>
                <w:szCs w:val="20"/>
              </w:rPr>
              <w:t xml:space="preserve">早餐：酒店早餐     午餐：火锅午餐     晚餐：中式晚餐   </w:t>
            </w:r>
          </w:p>
        </w:tc>
        <w:tc>
          <w:tcPr/>
          <w:p>
            <w:pPr>
              <w:pStyle w:val="indent"/>
            </w:pPr>
            <w:r>
              <w:rPr>
                <w:rFonts w:ascii="宋体" w:hAnsi="宋体" w:eastAsia="宋体" w:cs="宋体"/>
                <w:color w:val="000000"/>
                <w:sz w:val="20"/>
                <w:szCs w:val="20"/>
              </w:rPr>
              <w:t xml:space="preserve">阿布扎比国际五星酒店千禧/索菲特/park rotana/royal rose by hilton或同级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境外司机导游服务费：RMB1500/人
                <w:br/>
                全程单房差4000元/人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2025-07-27T14:51:00+08:00</dcterms:created>
  <dcterms:modified xsi:type="dcterms:W3CDTF">2025-07-27T14:51:00+08:00</dcterms:modified>
</cp:coreProperties>
</file>

<file path=docProps/custom.xml><?xml version="1.0" encoding="utf-8"?>
<Properties xmlns="http://schemas.openxmlformats.org/officeDocument/2006/custom-properties" xmlns:vt="http://schemas.openxmlformats.org/officeDocument/2006/docPropsVTypes"/>
</file>