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|国庆|梦寐卓美亚5567· 阿联酋6天|纯玩|亲子|五星级阿联酋航空|卓美亚运河古镇|伊朗小镇|棕榈岛|Yas岛|萨迪亚特岛|谢赫扎伊德清真寺|朱美拉海滩行程单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AA1753349770zwTS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EK363 广州迪拜   0015/0515
                <w:br/>
                国际航班： EK362   迪拜广州 1045/2145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迪确美味：
                <w:br/>
                团体中式餐+阿拉伯特色餐+升级豪华特色餐阿富汗烤肉餐
                <w:br/>
                升级海陆空大礼包
                <w:br/>
                海：游艇码头乘坐游艇，从不同角度来审视不一样的迪拜之美
                <w:br/>
                陆：沙漠冲沙-乘坐4WD越野吉普车进行冒险家游戏-冲沙
                <w:br/>
                空：迪拜最美天际线云溪港观景台The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于指定时间在广州白云国际机场，乘坐次日凌晨阿联酋航空公司波音777-300ER客机飞往迪拜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早上：抵达后接机安排早餐。
                <w:br/>
                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w:br/>
                于指定时间前往入住号称“六星级”私人岛屿萨迪亚特酒店，这里是阿联酋唯一一个纯天然岛屿，白沙滩、透明水，号称阿联酋的小马代，并连续十年获得中东最佳海滩度假目的地的称号。
                <w:br/>
                交通：飞机+汽车
                <w:br/>
              </w:t>
            </w:r>
          </w:p>
        </w:tc>
        <w:tc>
          <w:tcPr/>
          <w:p>
            <w:pPr>
              <w:pStyle w:val="indent"/>
            </w:pPr>
            <w:r>
              <w:rPr>
                <w:rFonts w:ascii="宋体" w:hAnsi="宋体" w:eastAsia="宋体" w:cs="宋体"/>
                <w:color w:val="000000"/>
                <w:sz w:val="20"/>
                <w:szCs w:val="20"/>
              </w:rPr>
              <w:t xml:space="preserve">早餐：中式早餐     午餐：阿拉伯午餐     晚餐：X   </w:t>
            </w:r>
          </w:p>
        </w:tc>
        <w:tc>
          <w:tcPr/>
          <w:p>
            <w:pPr>
              <w:pStyle w:val="indent"/>
            </w:pPr>
            <w:r>
              <w:rPr>
                <w:rFonts w:ascii="宋体" w:hAnsi="宋体" w:eastAsia="宋体" w:cs="宋体"/>
                <w:color w:val="000000"/>
                <w:sz w:val="20"/>
                <w:szCs w:val="20"/>
              </w:rPr>
              <w:t xml:space="preserve">六星级卓美亚萨迪亚特酒店或同级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早上：早餐后，返回迪拜。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中午享用团体中式午餐。
                <w:br/>
                下午：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w:br/>
                前往【七星级帆船酒店】办理入住，酒店将有专人为您解说酒店设施及服务项目及您的专属服务人员让您享受私人管家服务。
                <w:br/>
                下午酒店自由活动。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早上：自由活动，约定时间集合。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下午：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晚餐：沙漠风味烧肉餐   </w:t>
            </w:r>
          </w:p>
        </w:tc>
        <w:tc>
          <w:tcPr/>
          <w:p>
            <w:pPr>
              <w:pStyle w:val="indent"/>
            </w:pPr>
            <w:r>
              <w:rPr>
                <w:rFonts w:ascii="宋体" w:hAnsi="宋体" w:eastAsia="宋体" w:cs="宋体"/>
                <w:color w:val="000000"/>
                <w:sz w:val="20"/>
                <w:szCs w:val="20"/>
              </w:rPr>
              <w:t xml:space="preserve">迪拜国际五星级酒店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早上：早上于酒店享用自助早餐。
                <w:br/>
                约定时间前往【游艇码头出海】，从不同角度来审视不一样的迪拜之美，游艇驶出滨海新城，穿越高楼林立的DUBAI MARINA滨海新城，可在海上见到世界八大奇观棕榈岛，随后穿过棕榈岛大桥，回到DUBAI MARINA海滨新城。
                <w:br/>
                下午：后特别安排前往“新地标”，最近距离观赏世界最高楼-BURJ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于指定时间集合后送回酒店休息。
                <w:br/>
                交通：汽车
                <w:br/>
              </w:t>
            </w:r>
          </w:p>
        </w:tc>
        <w:tc>
          <w:tcPr/>
          <w:p>
            <w:pPr>
              <w:pStyle w:val="indent"/>
            </w:pPr>
            <w:r>
              <w:rPr>
                <w:rFonts w:ascii="宋体" w:hAnsi="宋体" w:eastAsia="宋体" w:cs="宋体"/>
                <w:color w:val="000000"/>
                <w:sz w:val="20"/>
                <w:szCs w:val="20"/>
              </w:rPr>
              <w:t xml:space="preserve">早餐：酒店早餐     午餐：X     晚餐：阿富汗烤肉餐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早上：酒店早餐后前往机场乘坐阿联酋航空公司波音777-300ER客机飞回广州。
                <w:br/>
                晚上：抵达广州国际机场散团，结束愉快行程！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3.全程单房差RMB7500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2025-07-26T20:41:03+08:00</dcterms:created>
  <dcterms:modified xsi:type="dcterms:W3CDTF">2025-07-26T20:41:03+08:00</dcterms:modified>
</cp:coreProperties>
</file>

<file path=docProps/custom.xml><?xml version="1.0" encoding="utf-8"?>
<Properties xmlns="http://schemas.openxmlformats.org/officeDocument/2006/custom-properties" xmlns:vt="http://schemas.openxmlformats.org/officeDocument/2006/docPropsVTypes"/>
</file>