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【奇趣之旅】孟加拉6天4晚丨广州起止丨达卡丨库尔纳丨六十顶清真寺行程单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NY17534357028u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孟加拉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CZ391  广州-达卡  19：35 - 21：50
                <w:br/>
                CZ392  达卡-广州  23：00 - 04：40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甄选酒店：达卡2晚五星+2晚特色酒店
                <w:br/>
                品味美食：当地特色餐+酒店西式自助餐+中式餐
                <w:br/>
                行程亮点
                <w:br/>
                世界文化遗产：六十顶清真寺-整个南亚最令人印象深刻的穆斯林纪念碑之一
                <w:br/>
                帕德玛大桥，孟加拉国最大的桥，世界上最深的桥。
                <w:br/>
                成传统交通工具巡游，该国最大的漂浮蔬菜市场
                <w:br/>
                参观国家动物园，看孟加拉虎、狮子、豹子等动物
                <w:br/>
                特别安排：汗贾尔阿里马扎清真寺、拜图尔·阿曼·贾梅清真寺
                <w:br/>
                参观巴里萨尔地当地陶器村庄、学校、市区观光
                <w:br/>
                孟加拉国家博物馆、打卡大学、国民议会大厦
                <w:br/>
                高端礼遇
                <w:br/>
                全程纯玩无自费无购物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广州—达卡 参考航班：CZ391  CAN DAC  19：35 - 21：50 （飞行约4个小时15分，时差2小时）
                <w:br/>
                【上午】当日指定时间（至少提前3小时）前往广州白云机场，乘坐当天航班飞往孟加拉首都—【达卡】，抵达后，由专业导游接机，入住酒店休息。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达卡Dhaka—巴格哈特Bagerhat—库尔纳Khulna (220 km/5小时)
                <w:br/>
                【上午】驱车前往【帕德玛大桥】Padma bridge——孟加拉国最大的桥，也是世界上最深的桥。
                <w:br/>
                【下午】【六十顶清真寺】The Sixty Dome Mosque孟加拉国最大的国树和60个圆顶清真寺-，是位于孟加拉国巴格哈特的一座清真寺。它是巴格哈特清真寺城的一部分，该清真寺被联合国教科文组织列为世界遗产。它是孟加拉国苏丹国时期（1352-1576年）最大的清真寺。它是在孟加拉苏丹国期间由汗贾汉阿里，孙德尔本斯总督建造的。它被描述为“整个南亚最令人印象深刻的穆斯林纪念碑之一。
                <w:br/>
                之后前往【汗贾尔阿里马扎】Khan Jahan Ali Mazar 整个马扎尔建筑群有两个主要建筑（一个是清真寺，另一个是坟墓），还有一个大水箱和几个坟墓。右边的建筑群是坟墓。人们相信坟墓里面有坟墓，它可能是汗贾汗阿里，他是15世纪的圣人将军。但许多学者对此表示怀疑（他们认为是其他人）。作为一个旅行者，我没有责任去证实这一点。碑文上写着他死于1459年10月24日至25日。过去每天都有很多人来这里祈祷。人们称之为玛扎尔。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库尔纳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库尔纳Khulna—巴里萨尔 Barisal（130km/4小时）
                <w:br/>
                早餐后，驱车前往巴里萨尔 Barisal，孟加拉国南部城市，位于基尔坦科拉河西岸，库尔纳东南。孟加拉国五大内河港之一，附近盛产黄麻、稻。贾木纳河西岸的大部分黄麻和稻米都由此运至吉大港出口。
                <w:br/>
                抵达后，参观巴里萨尔的陶器村庄，当地学校，巴里萨勒市区观光。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巴里萨尔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巴里萨尔 Barisal—巴纳里帕拉Banaripara—达卡 Dhaka (240km/5小时)
                <w:br/>
                清晨起床，乘坐传统交通工具开始前往理想的河港，在那里您将享受一场华丽的水上巡游，您将到达该国最大的漂浮蔬菜市场。有两三百艘装满蔬菜的木质独木舟参与这些漂浮贸易活动。
                <w:br/>
                除此之外，这里还有漂浮的甘蔗园和生棕榈园等。一英里又一英里，您将享受这趟回水巡游。村民们携带番石榴、甘蔗、百合花和蔬菜等到浮动市场，买家们正在收集这些东西以高价在城市市场上出售。在这里，你会看到到处都是自然美景。有时你会看到2/3运河的交汇处。你将在一天内走过许多运河。许多大树的影子落在这些运河上，像沼泽森林。
                <w:br/>
                许多独特的水生生物物种，包括螃蟹、青蛙和泥鳅，水鸟如、翠鸟和鸬，以及水獭和海龟等动物，生活在后海域及其附近。棕榈树、甘蔗和霍格棕榈果园、各种多叶植物和灌木沿着后河生长，为周围的景观提供了绿色的色调。
                <w:br/>
                在乡村餐厅吃午饭，然后前往Sunderban木材和尼帕棕榈叶的HUB，名字叫Swarupkathi。
                <w:br/>
                前后前往拜图尔·阿曼·贾梅清真寺The Baitul Aman Jame Masjid Complex，称为巴里萨尔Guthia清真寺，是孟加拉国的一座清真寺建筑群，占地面积为14英亩，相比之下，该国国家清真寺Baitul Mukarram的占地面积为8.30英亩。
                <w:br/>
                之后驱车返回首都达卡，抵达后晚餐，入住酒店休息。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达卡—广州   航班：CZ392  DAC CAN  23：00 - 04：40
                <w:br/>
                【上午】早餐后，参观【孟加拉国家动物园】，看孟加拉虎，狮子等动物。
                <w:br/>
                之后参观【孟加拉国家博物馆】孟博物馆世界文明展厅陈列了中国、韩国、伊朗、瑞士等国的展品，中国的编钟摆放在展厅入口第一间展室，格外引人注目。
                <w:br/>
                之后乘车前往【达卡大学】拍照留念，沿途欣赏达卡市区和世界最大的【国家议会大厦】建筑外景。
                <w:br/>
                晚餐后于指定时间送往机场搭乘飞机回国，结束偷快行程!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●全程签证和服务费￥1000元/人（与团款一起结清）
                <w:br/>
                ●全程单间差￥2600元/人（若产生单人住宿，请补齐单间差，与团款一起结清）
                <w:br/>
                ●小童5-10岁不占床减-￥1000/人，占床与成人同价                                                           
                <w:br/>
                ●孟加拉落地签（客人自备6个月以上有效期护照原件+护照扫描件）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2人起发团，9人起派领队（2-8人安排送机导游，孟加拉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1.孟加拉比中国慢2小时15分，所有航班起飞和到达时间均为当地时间；
                <w:br/>
                2.孟加拉的行业标准普遍比中国国内略差一点。非官方网站所公布的酒店星级档次，是属于该网站自己的标准，信息未必准确。行程中安排的酒店请参考下面的备选酒店简表。
                <w:br/>
                3.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4.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5.境外旅游期间财物请随身保管，车上不可放贵重物品，自由活动期间请注意安全，记住导游和领队电话确保
                <w:br/>
                随时联系。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孟加拉落地签（客人自备6个月以上有效期护照原件+护照扫描件）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达卡 当地五星酒店：达卡 当地五星酒店或同级：Holiday Inn Dhaka City Centre 或同级
                <w:br/>
                库尔纳Khulna 当地特色酒店：castle salam 或同级
                <w:br/>
                巴里萨尔 Barisa 当地特色酒店：grand park 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2025-07-27T07:25:28+08:00</dcterms:created>
  <dcterms:modified xsi:type="dcterms:W3CDTF">2025-07-27T07:25:28+08:00</dcterms:modified>
</cp:coreProperties>
</file>

<file path=docProps/custom.xml><?xml version="1.0" encoding="utf-8"?>
<Properties xmlns="http://schemas.openxmlformats.org/officeDocument/2006/custom-properties" xmlns:vt="http://schemas.openxmlformats.org/officeDocument/2006/docPropsVTypes"/>
</file>