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【皇牌尊享】新西兰南北岛10天探索自然奇观之旅 | 基督城 | 蒂卡波 | 库克山 | 瓦纳卡 | 皇后镇 | 罗托鲁亚 | 奥克兰（南航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库克山国家公园（约1小时）- 瓦纳卡 (约2.5小时)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瓦纳卡（约1小时）- 皇后镇
                <w:br/>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参考航班：待定或第七天航班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 飞机
                <w:br/>
              </w:t>
            </w:r>
          </w:p>
        </w:tc>
        <w:tc>
          <w:tcPr/>
          <w:p>
            <w:pPr>
              <w:pStyle w:val="indent"/>
            </w:pPr>
            <w:r>
              <w:rPr>
                <w:rFonts w:ascii="宋体" w:hAnsi="宋体" w:eastAsia="宋体" w:cs="宋体"/>
                <w:color w:val="000000"/>
                <w:sz w:val="20"/>
                <w:szCs w:val="20"/>
              </w:rPr>
              <w:t xml:space="preserve">早餐：酒店早餐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