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【皇牌尊享】新西兰南北岛10天探索自然奇观之旅 | 基督城 | 蒂卡波 | 库克山 | 瓦纳卡 | 皇后镇 | 罗托鲁亚 | 奥克兰（南航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奥克兰日式铁板烧午餐；瓦纳卡酒桶烤肉晚餐； 
                <w:br/>
                皇后镇缆车自助餐厅--被美国广播公司评为“世界佳景致餐厅”，见证皇后镇震撼人心的景色。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【格林诺奇】：沿着有“全球十大最美公路之一”，深入瓦卡蒂普湖北端，寻访“魔戒小镇”；
                <w:br/>
                【瓦纳卡薰衣草农场】：浪漫唯美漫步芬芳多彩的薰衣草农场，回归原生态结识农场友好的动物；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 库克山国家公园（约1小时）- 瓦纳卡 (约2.5小时)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瓦纳卡（约1小时）- 皇后镇
                <w:br/>
                早餐后开始精彩行程：
                <w:br/>
                【瓦纳卡薰衣草农场】
                <w:br/>
                在这里您可以体验20英亩的薰衣草农场，在花丛中漫步，游览整齐优美的展示农场，整个农场的许多芬芳多彩的花园在瓦纳卡的四个不同季节中不断变化，在这原生态的环境里，你还可以亲密接触各种动物，如：马、牛、羊驼、猪等。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参考航班：待定或第七天航班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交通：专车 飞机
                <w:br/>
              </w:t>
            </w:r>
          </w:p>
        </w:tc>
        <w:tc>
          <w:tcPr/>
          <w:p>
            <w:pPr>
              <w:pStyle w:val="indent"/>
            </w:pPr>
            <w:r>
              <w:rPr>
                <w:rFonts w:ascii="宋体" w:hAnsi="宋体" w:eastAsia="宋体" w:cs="宋体"/>
                <w:color w:val="000000"/>
                <w:sz w:val="20"/>
                <w:szCs w:val="20"/>
              </w:rPr>
              <w:t xml:space="preserve">早餐：酒店早餐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2025-09-22T19:25:23+08:00</dcterms:created>
  <dcterms:modified xsi:type="dcterms:W3CDTF">2025-09-22T19:25:23+08:00</dcterms:modified>
</cp:coreProperties>
</file>

<file path=docProps/custom.xml><?xml version="1.0" encoding="utf-8"?>
<Properties xmlns="http://schemas.openxmlformats.org/officeDocument/2006/custom-properties" xmlns:vt="http://schemas.openxmlformats.org/officeDocument/2006/docPropsVTypes"/>
</file>