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中俄互免签证∣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br/>
                5、团队人数低于15人，境外段拼团走；散客拼团均不派全陪！绥芬河-海参崴-绥芬河口岸含境外领队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★品质之选：哈尔滨—绥芬河/牡丹江升级往返动车，劲省11小时车程，免宿火车，自在舒适；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★精品小团：广东自组，15人起独立成团；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哈尔滨（动车约3小时）绥芬河/牡丹江（行车约4.5小时）海参崴
                <w:br/>
                早起（需打包酒店早餐）乘车赴哈尔滨动车站，搭乘动车二等座前往绥芬河站/牡丹江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当地早餐比较简单，如粥、鸡蛋、列巴、凉拌菜等，敬请理解！
                <w:br/>
                交通：境内动车+境外旅游车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海参崴（行车约4.5小时）绥芬河/牡丹江（动车约3小时）哈尔滨
                <w:br/>
                早餐后，乘国际班车直通车巴士（需与其他出境客人拼车）返回绥芬河/东宁口岸，入境后乘车前往绥芬河/牡丹江站搭乘动车二等座返回哈尔滨，抵达后入住酒店休息。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住：哈尔滨新巴黎、谭阁美、松北皇冠假日、松北施柏阁、喜来登或同级（网评五钻）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区间交通：哈尔滨-绥芬河/牡丹江往返为动车二等座（含订票费）； 
                <w:br/>
                住宿：1晚哈尔滨网评五钻酒店+1晚哈尔滨网评三钻酒店+3晚海参崴三钻2-3人间（境外酒店房间较小，床偏窄，部分无窗、电梯偏小或无电梯，随机安排），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小童：2—11周岁儿童报价含往返机票、车费、早餐、正餐费（成人餐费半价）、动车半价票、导服、境外打包价，如产生其他费用由家长现付；
                <w:br/>
                <w:br/>
                注意：团队人数低于15人，境外段拼团走；散客拼团均不派全陪！绥芬河-海参崴-绥芬河口岸含境外领队。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