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【特惠华东】华东五市 全程含8大正餐 双飞6天丨富甲一方·南浔古镇丨外滩万国建筑群丨上金陵帝王州中山陵丨惬意杭城-西湖丨穿越同里丨浪漫姑苏·七里山塘丨七宝古镇丨升级一晚豪华酒店行程单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
                <w:br/>
                【为你升钻】性价比之选！精选入住【一晚网评四钻酒店】，安享一夜好眠，享酒店自助早餐，尽享舒适假日！
                <w:br/>
                <w:br/>
                √雅韵江南
                <w:br/>
                【皆人都爱西湖】“水光潋滟晴方好，山色空蒙雨亦奇”。细细体味白居易刺杭三年对西湖的痴爱之情！
                <w:br/>
                【不难寻的南浔】水岸人家尽枕河，运河古镇富甲天下，罕见的中西合璧式古镇游遍江南九十九，不如南浔走一走！
                <w:br/>
                【邂逅苏式慢生活同里】江南水乡的静谧梦境，小桥流水间的千年时光，跨过“长庆、吉利、太平”三桥，在退思园里偷浮生半日闲~
                <w:br/>
                <w:br/>
                √红色记忆
                <w:br/>
                【攀登历史石阶中山陵】来南京必去中山陵，感叹中国史上最伟大的建筑之一，从下往上看步步高升，从上往下看平步青云！
                <w:br/>
                <w:br/>
                √当地美食
                <w:br/>
                【当地正餐】全程安排8个正餐，省心省事，无需担忧用餐问题！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广州—芜湖—南京
                <w:br/>
                集合：请于广州机场见蓝色“誉江南”旗帜集合，我们的工作人员为您办理乘机手续、行李托运、登机指引等事宜，乘机前往芜湖，抵达后专职导游接机，开启江南之旅。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车赴：六朝古都南京（车程约2.5小时）；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南京—无锡—苏州
                <w:br/>
                车赴：江南鱼米之乡——无锡（车程约1.5小时）；
                <w:br/>
                参观：【珍珠博物馆】（参观不少于90分钟）位于“太湖明珠“无锡，30年传随太湖珍珠产业，引进尖端设计资源，集珍珠养殖、珍珠加工、珍珠产品研发、珍珠首饰设计、珍珠文化展示和销售于一体。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车赴：苏州（车程约1.5小时）；
                <w:br/>
                游览：苏州千年古街【七里山塘】，漫步千年山塘古街，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入住：苏州荷塘精品假日酒店/锦江之星/格林豪泰酒店或同等级酒店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苏州—上海
                <w:br/>
                游览：【同里古镇】（游览时间不少于1.5小时）中国影视拍摄基地、著有小桥流水人家的江南千年古镇，历史可追溯到距今五六千年前的崧泽文化和良渚文化，有着2000多年的悠久历史，曾是吴越文化的发源地。游览：【退思园】以其精美的园林设计和丰富的文化内涵吸引着无数游客。园内亭台楼阁、水榭廊坊错落有致，是体验江南园林艺术的绝佳之地。 
                <w:br/>
                车赴：上海（车程约1.5小时）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上海—杭州
                <w:br/>
                游览：【千年古镇•七宝古镇】（游览时间不少于1小时），始于北宋盛于明清，自古以来一直都是商贾云集，人文荟萃的一方宝地,游览明清古街、吊角楼、牌楼等，逛美食街。
                <w:br/>
                车赴：杭州（车程约2.5小时）；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味。
                <w:br/>
                享用：【农家茶园宴】茶林野趣间，吃农家茶园宴，品纯正龙井茶，悠然自得，看国饮千年龙井泡出杭州这座休闲茶都。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杭州—湖州—芜湖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于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车赴：芜湖（车程约2小时）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入住：芜湖如家快捷酒店/汉庭酒店或同等级酒店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芜湖—广州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交通：来回程团队经济舱特惠机票，不含机场建设燃油税（如遇天气等不可抗力因素导致航班延误或停飞，我司不做赔偿，敬请原谅）。 
                <w:br/>
                2.住宿：全程高级酒店（未挂牌），升级一晚网评四钻酒店；全程没有三人房和加床，建议补房差，特价线路不设退房差，行程参考酒店无法接待的情况下，我社将选择其他酒店，但标准不低于上述酒店！ 
                <w:br/>
                3.用餐：行程中含5早8正，酒店内含早餐，正餐20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7.2-11周岁以下（身高不超1.2M）的执行小孩收费，此收费提供机位、车位、餐位。不提供住宿床位、景点门票（如超1.2米现补全程门票50元）。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2025-08-05T02:59:06+08:00</dcterms:created>
  <dcterms:modified xsi:type="dcterms:W3CDTF">2025-08-05T02:59:06+08:00</dcterms:modified>
</cp:coreProperties>
</file>

<file path=docProps/custom.xml><?xml version="1.0" encoding="utf-8"?>
<Properties xmlns="http://schemas.openxmlformats.org/officeDocument/2006/custom-properties" xmlns:vt="http://schemas.openxmlformats.org/officeDocument/2006/docPropsVTypes"/>
</file>