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【4-5月*动享全景四川】四川成都双飞双动6天（早机去，晚机回）丨成都丨九寨丨黄龙丨峨眉金顶丨乐山大佛丨松州古城丨锦里古街丨三星堆丨九寨后花园-爱情海丨围炉煮茶行程单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WZ-20260401DXQJSC5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★【打卡必地】打卡锦里古街+宽窄巷子，体验休闲之都成都的慢生活和麻辣美食；
                <w:br/>
                ★【小众秘境】走进4A景区——爱情海，被誉为“九寨后花园”体验浓厚的原始野趣；
                <w:br/>
                ★【藏地谧茶】森林中尽情享受—围炉煮茶的下午茶时光，感受大自然的宁静与美好；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成都—黄龙九寨/松潘高铁站—爱情海（80公里约2小时）—九寨沟（10公里， 约20分钟）
                <w:br/>
                享用早餐，乘车前往动车站，乘坐高铁抵达黄龙九寨/松潘高铁站。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爱情海、黄龙景区、松潘古城，可根据动车车次时间调整游览顺序，请知悉。
                <w:br/>
                2. 九寨房费和餐费为套餐制，套餐的餐食为酒店配餐，比较简约；如晚餐不用，无费用退出。
                <w:br/>
                交通：汽车
                <w:br/>
                景点：【爱情海】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九寨沟—黄龙（130公里，约2.5小时）—黄龙九寨/松潘高铁站（60公里约1小时）—川主寺/成都
                <w:br/>
                早餐后，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6：在不减少景点情况下，如遇高铁票紧张，调整景点游览的先后顺序和住宿目的地，请知悉。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前往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特别说明：因三星堆每日限流，如未约到票则改游【武侯祠】，同意报名即认可此调整方案。我社将全力抢票，争取能让游客参观三星堆。如由于动车车次问题，导致无法赠游宽窄巷子，无费用退出，请知悉。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2026-04-07T18:04:04+08:00</dcterms:created>
  <dcterms:modified xsi:type="dcterms:W3CDTF">2026-04-07T18:04:04+08:00</dcterms:modified>
</cp:coreProperties>
</file>

<file path=docProps/custom.xml><?xml version="1.0" encoding="utf-8"?>
<Properties xmlns="http://schemas.openxmlformats.org/officeDocument/2006/custom-properties" xmlns:vt="http://schemas.openxmlformats.org/officeDocument/2006/docPropsVTypes"/>
</file>