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【西欧】德法意瑞14天 | 铁力士+莫奈花园+德国深度行程单</w:t>
      </w:r>
    </w:p>
    <w:p>
      <w:pPr>
        <w:jc w:val="center"/>
        <w:spacing w:after="100"/>
      </w:pPr>
      <w:r>
        <w:rPr>
          <w:rFonts w:ascii="宋体" w:hAnsi="宋体" w:eastAsia="宋体" w:cs="宋体"/>
          <w:sz w:val="20"/>
          <w:szCs w:val="20"/>
        </w:rPr>
        <w:t xml:space="preserve">广州指纹，德国深度&lt;海德堡+斯图加特+新天鹅堡&gt;+法国深度&lt;杜乐丽花园+卢浮宫+凡尔赛宫+莫奈花园&gt; 欧洲雪山&lt;铁力士&gt; | 塞纳河游船+贡多拉游船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EU1754970633nnHQ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国际段去程：HU7921  PVGBRU 0205-0810
                <w:br/>
                国际段回程：HU7922  BRUPVG 1200-0500+1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 
                <w:br/>
                德国段升级：
                <w:br/>
                &gt;打卡迪士尼城堡原型 | 新天鹅堡
                <w:br/>
                &gt;打卡汽车之城 | 斯图加特
                <w:br/>
                &gt;马克吐温的灵感之源 | 海德堡
                <w:br/>
                <w:br/>
                法国段升级：
                <w:br/>
                &gt;巴黎连住两晚，让您不再走马观花，充足的时间让您的花费物超所值
                <w:br/>
                &gt;造访巴黎两大宫殿---卢浮宫、凡尔赛宫
                <w:br/>
                &gt;搭乘巴黎塞纳河游船，悠闲地欣赏着两岸的法国风情，感受浪漫的法国味道
                <w:br/>
                &gt;吉维尼-莫奈花园，法国印象派画家克劳德·莫奈的故居
                <w:br/>
                &gt;市场独家！！！巴黎必访的浪漫胜地——杜乐丽花园(Jardin du Luxembourg)
                <w:br/>
                瑞士段升级：
                <w:br/>
                瑞士雪山---铁力士，体验独特的360度旋转观光缆车
                <w:br/>
                琉森---用雪山的圣洁、湖水的温柔，编织一场触动灵魂的浪漫幻梦
                <w:br/>
                特别安排-McArthurGlen Paris-Giverny、McArthurGlen Noventa---在我们别具一格的环境中，尽享血拼乐趣
                <w:br/>
                特别赠送 
                <w:br/>
                袖珍王国---卢森堡，被誉为“千堡之国”称呼的大公国
                <w:br/>
                欧洲联盟的核心地带-比利时首都布鲁塞尔市区观光
                <w:br/>
                瓦杜兹---邮票王国的奇幻天地，在方寸之间开启环球艺术之旅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广州/深圳-上海
                <w:br/>
                上海浦东国际机场集合，公司专业领队协助您办理登机手续。乘坐中国海南航空公司豪华航班飞往比利时布鲁塞尔，夜宿飞机上。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上海-布鲁塞尔-220KM-卢森堡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【尿尿小童雕像】小于廉，又译为尿尿小童，撒尿小孩等。是比利时首都布鲁塞尔的市标。
                <w:br/>
                【卢森堡 市区观光】（观光时间不少于1小时）全称为卢森堡大公国，被邻国法国、德国和比利时包围，是一个内陆小国，面积相当于中国一个县。又有“袖珍王国”、“千堡之国”的称呼。
                <w:br/>
                【佩特罗斯大峡谷】佩特罗斯大峡谷已是欧洲著名的观光地，体现出毫无拘束的自然之美。
                <w:br/>
                【阿尔道夫古桥】阿道尔夫大桥的桥拱是世界最大石拱，桥拱壮观地横跨佩特罗斯大峡谷。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卢森堡或周边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卢森堡-225KM-海德堡-120KM-斯图加特
                <w:br/>
                特别安排【海德堡 市区观光】（观光时间不少于1小时）秀美的海德堡是内卡河畔的文化古城和大学城，它是浪漫德国的缩影，城堡坐落在内卡河畔的王座山上，是一座红褐色古堡，为古代帝宫的遗址。
                <w:br/>
                【海德堡城堡外观】城堡为一座红褐色古城堡，是海德堡城的标志。为选帝侯宫邸的遗址。
                <w:br/>
                【海德堡古桥】古桥是海德堡美景和灵气的浑然天成的点睛的一笔，因而成为海德堡的象征。
                <w:br/>
                【海德堡老城】海德堡老城在内卡河南岸傍河而建，为长条形。保留完整的中世纪风格。
                <w:br/>
                特别安排【斯图加特 市区观光】（观光时间不少于1小时）斯图加特是德国第六城市著名的汽车城。斯图加特及其周边以高科技企业而著名，其中代表有戴姆勒、保时捷、罗伯特·博世有限公司等。
                <w:br/>
                【王宫广场】斯图加特的市中心，是人们喜爱的休闲娱乐场所，也是每年圣诞市场举办地。
                <w:br/>
                【斯图加特新宫殿】（外观）该宫殿原为皇家寝宫，宫殿的中心部分现为州政府大型活动举办地。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斯图加特或周边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斯图加特-230KM-富森-100KM-因斯布鲁克
                <w:br/>
                【新天鹅堡】（外观）（观光时间不少于45分钟）是19世纪晚期的建筑，是德国的象征。 是迪斯尼城堡的原型，也有人叫白雪公主城堡。建于1869年。是巴伐利亚国王路德维希二世行宫之一。
                <w:br/>
                【因斯布鲁克 市区观光】（总观光时间不少于45分钟）美丽的因斯布鲁克是奥地利西南部城市。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【黄金屋顶】黄金屋顶是因斯布鲁克的地标，阳台上布满浮雕。装饰着2657块镀金铜瓦。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因斯布鲁克-380KM-威尼斯-200KM-意大利小镇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交通：大巴，船
                <w:br/>
              </w:t>
            </w:r>
          </w:p>
        </w:tc>
        <w:tc>
          <w:tcPr/>
          <w:p>
            <w:pPr>
              <w:pStyle w:val="indent"/>
            </w:pPr>
            <w:r>
              <w:rPr>
                <w:rFonts w:ascii="宋体" w:hAnsi="宋体" w:eastAsia="宋体" w:cs="宋体"/>
                <w:color w:val="000000"/>
                <w:sz w:val="20"/>
                <w:szCs w:val="20"/>
              </w:rPr>
              <w:t xml:space="preserve">早餐：酒店内     午餐：墨鱼面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意大利小镇-300KM-罗马-270KM-佛罗伦萨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 】贵族和自由民观看斗兽或奴隶角斗的地方。是古罗马文明的象征。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交通：大巴
                <w:br/>
              </w:t>
            </w:r>
          </w:p>
        </w:tc>
        <w:tc>
          <w:tcPr/>
          <w:p>
            <w:pPr>
              <w:pStyle w:val="indent"/>
            </w:pPr>
            <w:r>
              <w:rPr>
                <w:rFonts w:ascii="宋体" w:hAnsi="宋体" w:eastAsia="宋体" w:cs="宋体"/>
                <w:color w:val="000000"/>
                <w:sz w:val="20"/>
                <w:szCs w:val="20"/>
              </w:rPr>
              <w:t xml:space="preserve">早餐：酒店内     午餐：中式团餐     晚餐：秘制鸡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米兰-260KM瓦杜兹-120KM琉森
                <w:br/>
                【瓦杜兹 市区观光】（观光时间不少于1小时）“邮票王国”列支敦士登，瓦杜兹是列支敦士登公国首都，以印刷邮票著名于世，特色之一则是印在街道上的邮票。漫步瓦杜兹商业街自由活动。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交通：大巴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琉森-70KM-因特拉肯-220KM-法国小镇
                <w:br/>
                【铁力士雪山 含门票】（观光时间不少于3小时）乘坐世上最独特的360度旋转观光缆车，登上瑞士中部的最高峰铁力士雪山，山顶终年积雪，体验亲临雪山之巅的狂喜。
                <w:br/>
                【因特拉肯 市区观光】（观光时间不少于2小时）因特拉肯意思是两湖中间，上帝的蓝眼睛-布里恩兹湖在东面，上帝得绿眼睛图恩湖在西面。何维克街是因特拉肯最主要的街道，贩卖各种物品的商店连绵约有几百公尺远。
                <w:br/>
                交通：大巴
                <w:br/>
              </w:t>
            </w:r>
          </w:p>
        </w:tc>
        <w:tc>
          <w:tcPr/>
          <w:p>
            <w:pPr>
              <w:pStyle w:val="indent"/>
            </w:pPr>
            <w:r>
              <w:rPr>
                <w:rFonts w:ascii="宋体" w:hAnsi="宋体" w:eastAsia="宋体" w:cs="宋体"/>
                <w:color w:val="000000"/>
                <w:sz w:val="20"/>
                <w:szCs w:val="20"/>
              </w:rPr>
              <w:t xml:space="preserve">早餐：酒店内     午餐：X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法国小镇-350KM-巴黎
                <w:br/>
                【凡尔赛宫 含门票不含讲解】（观光时间不少于1个半小时）前往巴黎西南郊外的凡尔塞宫。它是世界文化遗产的重点文物，是法国封建时的帝王的行宫是巴黎著名的宫殿之一也是世界五大宫殿之一。
                <w:br/>
                【注：凡尔赛宫每周一闭馆以及某些固定特殊日子闭馆，或因各种临展特展影响以上线路参观的，届时会根据实际入内时间对巴黎行程进行调整，敬请谅解！】
                <w:br/>
                交通：大巴
                <w:br/>
              </w:t>
            </w:r>
          </w:p>
        </w:tc>
        <w:tc>
          <w:tcPr/>
          <w:p>
            <w:pPr>
              <w:pStyle w:val="indent"/>
            </w:pPr>
            <w:r>
              <w:rPr>
                <w:rFonts w:ascii="宋体" w:hAnsi="宋体" w:eastAsia="宋体" w:cs="宋体"/>
                <w:color w:val="000000"/>
                <w:sz w:val="20"/>
                <w:szCs w:val="20"/>
              </w:rPr>
              <w:t xml:space="preserve">早餐：酒店内     午餐：中式团餐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杜乐丽花园（入内）】（观光时间不少于30分钟）杜乐丽花园是王后玛丽-德-美第奇于1564年时为了兴建杜乐丽宫而设计的庭院，于1667年首次对外开放，并在法国大革命后成为公园。杜勒丽花园连接协和广场和卢浮宫，在这里你常会看到野餐的人们和穿越此处前往香榭丽舍大道的游客。
                <w:br/>
                【塞纳河游船 含船票】（观光时间不少于1小时）有人说巴黎最美的“街道”不是香榭丽舍而是塞纳河。她是巴黎灵魂所在，名胜古迹散布河畔，左岸的文艺气质与右岸的历史底蕴相映生辉。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巴黎-80KM-吉维尼小镇-McArthurGlen Paris-Giverny-350KM-布鲁塞尔
                <w:br/>
                独家安排---【吉维尼小镇 观光】（观光时间不少于0.5小时）因法国画家克劳德•莫奈的花园而知名，这里是法国最负盛名的文化和旅游景点。
                <w:br/>
                【McArthurGlen Paris-Giverny购物村】（自由活动时间不少于2小时）巴黎吉维尼名品奥特莱斯是巴黎西部一家全新的名品奥特莱斯购物目的地。这家奥特莱斯拥有100多个品 牌，美味餐厅，时尚和艺术，在我们别具 一格的环境中，尽享血拼乐趣。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布鲁塞尔或周边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布鲁塞尔-上海
                <w:br/>
                【特别提醒今日为回程日】航班起飞前3-4小时，在领队的带领下抵达机场，在办理好登机、退税等手续
                <w:br/>
                交通：大巴，飞机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上海-广州/深圳
                <w:br/>
                抵达上海浦东机场，请将您的护照、登机牌交予领队，以便递交领馆进行销签工作。 
                <w:br/>
                根据领馆要求，部分客人可能会被通知前往领馆进行面试销签，请提前做好思想准备，感谢您的配合。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酒店内欧式自助早餐，行程中所列正餐中式5菜1汤；特别升级1顿&lt;墨鱼面&gt;、1顿土耳其烤肉、1顿秘制鸡
                <w:br/>
                30万人民币保额境外旅游人身伤害意外险；
                <w:br/>
                wifi设备：移动WIFI产品每台设备可供4人使用（以手机为佳，若连接其他设备可能会影响使用速度，个别国家或区域无法提供，敬请谅解）
                <w:br/>
                ADS签证费用，如自备签证减800元（人民币）；
                <w:br/>
                全程司机、领队、导游服务费420元（人民币）；
                <w:br/>
                所含景点首道门票：凡尔赛宫（不含讲解）、卢浮宫（不含讲解）、塞纳河游船、贡多拉、铁力士雪山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单人间房差；5000元（人民币）/间; 6周岁（不含6周岁）以下儿童不占床费用为成人费用基础减1000元（人民币）；
                <w:br/>
                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McArthurGlen Paris-Giverny购物村</w:t>
            </w:r>
          </w:p>
        </w:tc>
        <w:tc>
          <w:tcPr/>
          <w:p>
            <w:pPr>
              <w:pStyle w:val="indent"/>
            </w:pPr>
            <w:r>
              <w:rPr>
                <w:rFonts w:ascii="宋体" w:hAnsi="宋体" w:eastAsia="宋体" w:cs="宋体"/>
                <w:color w:val="000000"/>
                <w:sz w:val="20"/>
                <w:szCs w:val="20"/>
              </w:rPr>
              <w:t xml:space="preserve">巴黎吉维尼名品奥特莱斯是巴黎西部一家全新的名品奥特莱斯购物目的地。这家奥特莱斯拥有100多个品 牌，美味餐厅，时尚和艺术，在我们别具 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r>
        <w:trPr/>
        <w:tc>
          <w:tcPr/>
          <w:p>
            <w:pPr>
              <w:pStyle w:val="indent"/>
            </w:pPr>
            <w:r>
              <w:rPr>
                <w:rFonts w:ascii="宋体" w:hAnsi="宋体" w:eastAsia="宋体" w:cs="宋体"/>
                <w:color w:val="000000"/>
                <w:sz w:val="20"/>
                <w:szCs w:val="20"/>
              </w:rPr>
              <w:t xml:space="preserve">老佛爷、瑞士手表街等</w:t>
            </w:r>
          </w:p>
        </w:tc>
        <w:tc>
          <w:tcPr/>
          <w:p>
            <w:pPr>
              <w:pStyle w:val="indent"/>
            </w:pPr>
            <w:r>
              <w:rPr>
                <w:rFonts w:ascii="宋体" w:hAnsi="宋体" w:eastAsia="宋体" w:cs="宋体"/>
                <w:color w:val="000000"/>
                <w:sz w:val="20"/>
                <w:szCs w:val="20"/>
              </w:rPr>
              <w:t xml:space="preserve">自由购买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凡尔赛宫人工讲解</w:t>
            </w:r>
          </w:p>
        </w:tc>
        <w:tc>
          <w:tcPr/>
          <w:p>
            <w:pPr>
              <w:pStyle w:val="indent"/>
            </w:pPr>
            <w:r>
              <w:rPr>
                <w:rFonts w:ascii="宋体" w:hAnsi="宋体" w:eastAsia="宋体" w:cs="宋体"/>
                <w:color w:val="000000"/>
                <w:sz w:val="20"/>
                <w:szCs w:val="20"/>
              </w:rPr>
              <w:t xml:space="preserve">含讲解费、服务费、预定费等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卢浮宫人工讲解</w:t>
            </w:r>
          </w:p>
        </w:tc>
        <w:tc>
          <w:tcPr/>
          <w:p>
            <w:pPr>
              <w:pStyle w:val="indent"/>
            </w:pPr>
            <w:r>
              <w:rPr>
                <w:rFonts w:ascii="宋体" w:hAnsi="宋体" w:eastAsia="宋体" w:cs="宋体"/>
                <w:color w:val="000000"/>
                <w:sz w:val="20"/>
                <w:szCs w:val="20"/>
              </w:rPr>
              <w:t xml:space="preserve">含讲解费、服务费、预定费等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枫丹白露宫</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红磨坊</w:t>
            </w:r>
          </w:p>
        </w:tc>
        <w:tc>
          <w:tcPr/>
          <w:p>
            <w:pPr>
              <w:pStyle w:val="indent"/>
            </w:pPr>
            <w:r>
              <w:rPr>
                <w:rFonts w:ascii="宋体" w:hAnsi="宋体" w:eastAsia="宋体" w:cs="宋体"/>
                <w:color w:val="000000"/>
                <w:sz w:val="20"/>
                <w:szCs w:val="20"/>
              </w:rPr>
              <w:t xml:space="preserve">含预定费、门票、车费、饮料、服务费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230.00</w:t>
            </w:r>
          </w:p>
        </w:tc>
      </w:tr>
      <w:tr>
        <w:trPr/>
        <w:tc>
          <w:tcPr/>
          <w:p>
            <w:pPr>
              <w:pStyle w:val="indent"/>
            </w:pPr>
            <w:r>
              <w:rPr>
                <w:rFonts w:ascii="宋体" w:hAnsi="宋体" w:eastAsia="宋体" w:cs="宋体"/>
                <w:color w:val="000000"/>
                <w:sz w:val="20"/>
                <w:szCs w:val="20"/>
              </w:rPr>
              <w:t xml:space="preserve">法式大餐</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金色山口快车(约 1.5 小时)</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瑞士首都伯尔尼游览</w:t>
            </w:r>
          </w:p>
        </w:tc>
        <w:tc>
          <w:tcPr/>
          <w:p>
            <w:pPr>
              <w:pStyle w:val="indent"/>
            </w:pPr>
            <w:r>
              <w:rPr>
                <w:rFonts w:ascii="宋体" w:hAnsi="宋体" w:eastAsia="宋体" w:cs="宋体"/>
                <w:color w:val="000000"/>
                <w:sz w:val="20"/>
                <w:szCs w:val="20"/>
              </w:rPr>
              <w:t xml:space="preserve">含车费、进城费、服务费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瑞士奶酪火锅(约 1 小时)</w:t>
            </w:r>
          </w:p>
        </w:tc>
        <w:tc>
          <w:tcPr/>
          <w:p>
            <w:pPr>
              <w:pStyle w:val="indent"/>
            </w:pPr>
            <w:r>
              <w:rPr>
                <w:rFonts w:ascii="宋体" w:hAnsi="宋体" w:eastAsia="宋体" w:cs="宋体"/>
                <w:color w:val="000000"/>
                <w:sz w:val="20"/>
                <w:szCs w:val="20"/>
              </w:rPr>
              <w:t xml:space="preserve">含预订费、服务费、餐费、餐厅小费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加尔达湖游船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55.00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9月29日，广州/深圳往返上海机票含税，联运费用500元</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10月6日-10月29日排期，广州/深圳往返上海机票含税，联运费用400元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关于以上另行付费旅游项目，做以下说明：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