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冬春特惠】德法瑞意奥列比13天 新天鹅堡+科尔马 深圳往返直飞 布鲁塞尔进-米兰出行程单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EU20250813F0CG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本行程用心规划，带您走访德法瑞意必访景点；探索世界遗产之美、充满异国风情的意大利古城、峰峰相连有世界公园之称的瑞士、引领艺术文化与时尚潮流的法国；让您道地体验西欧文明与历史如何共存，是您畅游西欧的最佳选择！
                <w:br/>
                艺术殿堂-卢浮宫：参观世界四大博物馆之首卢浮宫，透过对艺术珍品咫尺间的欣赏，与艺术大师们来一场跨越时空的心灵对话
                <w:br/>
                童话城堡：游览德国童话城堡--新天鹅堡外观，感受独特的神秘与童话般的浪漫
                <w:br/>
                童话小镇：《中餐厅》、宫崎骏《哈尔的移动城堡》取景地，迪士尼般童话色彩小镇科尔马
                <w:br/>
                魅力罗马：拥有2700年历史的城市永恒之都--罗马，强盛的罗马帝国至今仍难掩昔日磅礡的气势
                <w:br/>
                翡冷翠：寻访意大利艺术密码，在文艺复兴发源地佛罗伦萨，观赏凝聚了米开朗基罗等艺术家心血的圣母百花教堂
                <w:br/>
                浪漫水城：在举世闻名的浪漫“水都”、被誉为“亚德里亚海的明珠”--威尼斯，与圣马克广场上的鸽子邂逅相遇
                <w:br/>
                时尚之都：米兰被称为时尚爱好者的艺术天堂，是浪漫与奢华的代名词，是古典与现代交融的时尚之都
                <w:br/>
                名城风光：“上帝后花园”&amp;仙境小镇因特拉肯+蜜月小镇琉森，浪漫之都巴黎，邮票小国—列支敦士登，“阿尔卑斯之心”因斯布鲁克，“欧洲心脏”布鲁塞尔
                <w:br/>
                经典美食：特别安排品尝法国油封烤鸡、KBB土耳其烤肉，领略法兰西美食的独特风情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请游客在指定时间在深圳国际机场集中，由领队带领搭乘国际航班，飞往比利时首都—布鲁塞尔。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布鲁塞尔-约320KM-巴黎（法国）
                <w:br/>
                参考航班：HU759   SZX/BRU   0155-0750（航班仅供参考，具体以实际为准）
                <w:br/>
                抵达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ibis Clamart Paris Velizy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乘车前往【卢浮宫】（入内约1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特别安排：【土耳其烤肉】一块面包裹着拌好的烧肉，咬上一口软糯的面包皮和脆香肥美的烧肉，搭配出绝妙的滋味，让你吃了还想吃，欲罢不能。
                <w:br/>
                游毕乘车前往酒店入住。
                <w:br/>
                交通：巴士
                <w:br/>
              </w:t>
            </w:r>
          </w:p>
        </w:tc>
        <w:tc>
          <w:tcPr/>
          <w:p>
            <w:pPr>
              <w:pStyle w:val="indent"/>
            </w:pPr>
            <w:r>
              <w:rPr>
                <w:rFonts w:ascii="宋体" w:hAnsi="宋体" w:eastAsia="宋体" w:cs="宋体"/>
                <w:color w:val="000000"/>
                <w:sz w:val="20"/>
                <w:szCs w:val="20"/>
              </w:rPr>
              <w:t xml:space="preserve">早餐：酒店早餐     午餐：土耳其烤肉     晚餐：√   </w:t>
            </w:r>
          </w:p>
        </w:tc>
        <w:tc>
          <w:tcPr/>
          <w:p>
            <w:pPr>
              <w:pStyle w:val="indent"/>
            </w:pPr>
            <w:r>
              <w:rPr>
                <w:rFonts w:ascii="宋体" w:hAnsi="宋体" w:eastAsia="宋体" w:cs="宋体"/>
                <w:color w:val="000000"/>
                <w:sz w:val="20"/>
                <w:szCs w:val="20"/>
              </w:rPr>
              <w:t xml:space="preserve">ibis Clamart Paris Velizy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巴黎（法国）
                <w:br/>
                酒店早餐后，【花宫娜香水博物馆】（入内约30分钟）位于巴黎歌剧院附近，馆内收藏着丰富无双的香水艺术品，为众多香水爱好者展示香水的非凡历史和诞生过程的奥秘，为人们带来灵动馥郁的感官体验。
                <w:br/>
                【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早餐：酒店早餐     午餐：法式烤鸡     晚餐：√   </w:t>
            </w:r>
          </w:p>
        </w:tc>
        <w:tc>
          <w:tcPr/>
          <w:p>
            <w:pPr>
              <w:pStyle w:val="indent"/>
            </w:pPr>
            <w:r>
              <w:rPr>
                <w:rFonts w:ascii="宋体" w:hAnsi="宋体" w:eastAsia="宋体" w:cs="宋体"/>
                <w:color w:val="000000"/>
                <w:sz w:val="20"/>
                <w:szCs w:val="20"/>
              </w:rPr>
              <w:t xml:space="preserve">Metz：Campanile Metz Nord Woippy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巴黎-约450KM-科尔马-约72KM-法国小镇（法国）
                <w:br/>
                酒店早餐后，乘车前往最具德国血统的法国小镇，被誉为欧洲最美丽小镇之一的【科尔马】（游览约1小时）。这里宛如童话故事场景的现实写真，以古色古香的运河而闻名于世，运河上不断穿梭着搭载游客的小型汽船，络绎不绝，素有“小威尼斯”之称，靠近德国的地理位置又让这里的建筑颇具德意志色彩。据说宫崎骏拍《哈尔的移动城堡》时就曾在科尔马采风，最终将它作为动画中的小镇原型。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Belfort：Ibis Montbeliard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法国小镇-约186KM-因特拉肯-约68KM-琉森-瑞士小镇（瑞士）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Campus Sursee Seminarzentrum Ag/Hotel Alpenhof Kerns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瑞士小镇-约133KM-瓦杜兹-约176KM-新天鹅堡-约115KM-因斯布鲁克（奥地利）
                <w:br/>
                酒店早餐后，乘车前往欧洲著名"邮票小国"列支敦士登-【瓦杜兹】（游览约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Waldhotel Superior Seefeld Tirol/Hotel Olympia/Djakovic Kg Gasthof Ramona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因斯布鲁克-约360KM-威尼斯-约40KM-意大利小镇（意大利）
                <w:br/>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Methis Hotel &amp; SPA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意大利小镇-约234KM-佛罗伦萨-约215KM-意大利小镇（意大利）
                <w:br/>
                酒店早餐后，乘车前往文艺复兴发源地【佛罗伦萨】游览（约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Ferrara：UNAWAY Hotel Occhiobello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意大利小镇-约106KM-罗马-约239KM-意大利小镇（意大利）
                <w:br/>
                酒店早餐后，乘车前往意大利首都【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Europalace Hotel Todi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意大利小镇-约370KM-米兰（意大利）
                <w:br/>
                酒店早餐后，乘车前往【米兰】市区游览（约60分钟），世界时尚艺术中心，世界设计之都，世界历史文化名城：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Unahotels Malpensa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米兰-深圳
                <w:br/>
                参考航班：HU7974   MXP/SZX   1035-0500+1（航班仅供参考，具体以实际为准）
                <w:br/>
                酒店早餐后，前往机场乘坐国际航班返回深圳。
                <w:br/>
                交通：飞机/巴士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2.全程欧洲标准三-四星级酒店，特别升级巴黎连住3晚，1/2标准双人房；(备注：巴黎展会期间不保证连住且酒店可能拉远)
                <w:br/>
                3.行程所列餐食，酒店早餐，全程18个正餐，中式团餐5菜一汤，升级2个特色餐：土耳其烤肉+法国油封烤鸡；（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
                <w:br/>
                6.基本景点大门票（只含卢浮宫（不含讲解）、威尼斯上下岛船票），其它为外观或免费；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1.不含签证费+司导服务费+酒店税合计3500元/人（该费用与团款一起收取）；
                <w:br/>
                2.全程酒店单人间附加费 3000元/人（酒店单房差仅指普通单人间如要求安排大床房或标双，单房差另议）；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瓦杜兹Huber</w:t>
            </w:r>
          </w:p>
        </w:tc>
        <w:tc>
          <w:tcPr/>
          <w:p>
            <w:pPr>
              <w:pStyle w:val="indent"/>
            </w:pPr>
            <w:r>
              <w:rPr>
                <w:rFonts w:ascii="宋体" w:hAnsi="宋体" w:eastAsia="宋体" w:cs="宋体"/>
                <w:color w:val="000000"/>
                <w:sz w:val="20"/>
                <w:szCs w:val="20"/>
              </w:rPr>
              <w:t xml:space="preserve">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岁以下（不含6岁）不占床减800元/人，此价格提供机位、车位、餐位及景点门票，不提供住宿床位，占床按成人价格收费，6岁起必须占床；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本社有权根据景点节假日休息时间调整行程游览先后顺序，但游览内容不会减少，标准不会降低；但由于客观因素限制确实无法安排的，本社将根据实际情况进行调整，敬请理解与配合；
                <w:br/>
                2. 行程景点实际游览最短时间，以行程中标注时间为准；
                <w:br/>
                3. 为利于行程合理安排，抵达当天直接开始游览的团队早餐将在飞机上用餐，行程均不含早餐，上午11点后（含11点）抵达的航班，行程均不含午餐；
                <w:br/>
                4. 根据国际航班团队搭乘要求，团队通常须提前4-4.5小时到达机场办理登机手续，故国际段航班回程在当地下午17点前（含17点）、晚间23点前（含23点）起飞的，行程均不含午餐或晚餐；
                <w:br/>
                5. 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2025-10-24T13:46:33+08:00</dcterms:created>
  <dcterms:modified xsi:type="dcterms:W3CDTF">2025-10-24T13:46:33+08:00</dcterms:modified>
</cp:coreProperties>
</file>

<file path=docProps/custom.xml><?xml version="1.0" encoding="utf-8"?>
<Properties xmlns="http://schemas.openxmlformats.org/officeDocument/2006/custom-properties" xmlns:vt="http://schemas.openxmlformats.org/officeDocument/2006/docPropsVTypes"/>
</file>