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祁连冷龙岭秋色长廊 | 仙米林国家森林林场七彩丹霞 | 鸣沙山月牙泉 | 莫高窟 | 黑独山 | 南八仙雅丹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【网红三大湖】青海湖--高原上的蓝宝石，碧波连天的湖水，比天空的蓝纯粹
                <w:br/>
                翡翠湖--送你一朵小红花，开在你新长的枝桠
                <w:br/>
                茶卡盐湖---不仅是天空之境，更是人间仙境传说中的盐湖精灵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青海小瑞士“仙米彩林”9-10月秋色将至，公路两边或金黄或墨绿，交相辉映
                <w:br/>
                天下黄河贵德清，在这里你可以看到黄河水出奇的清澈，与我们的印象中的黄河大不相同
                <w:br/>
                ◆ 人生必去的55个地方之一—【茶卡盐湖天空壹号】
                <w:br/>
                ◆ 最美青海环湖公路的起点--【青海湖·黑马河】
                <w:br/>
                【食在甘青】 【甘州小吃宴】—河西小江南，尽享陇上美食
                <w:br/>
                【牦牛肉火锅】—柴达木的精盐烹饪出美味的牦牛肉，藏家美味不容错过
                <w:br/>
                【敦煌驴肉黄面】—千年敦煌特色美食
                <w:br/>
                【升级体验】赠送翡翠湖航拍视频！让你的大片即时刷爆朋友圈~
                <w:br/>
                【尊贵享受】专业导游带队，耐心讲解服务，经验丰富专职老司机保驾护航！
                <w:br/>
                【精选酒店】全程网评3钻酒店+青海湖周边住宿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西宁网评4钻：西宁冬宝酒店或同级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2025-09-10T07:47:24+08:00</dcterms:created>
  <dcterms:modified xsi:type="dcterms:W3CDTF">2025-09-10T07:47:24+08:00</dcterms:modified>
</cp:coreProperties>
</file>

<file path=docProps/custom.xml><?xml version="1.0" encoding="utf-8"?>
<Properties xmlns="http://schemas.openxmlformats.org/officeDocument/2006/custom-properties" xmlns:vt="http://schemas.openxmlformats.org/officeDocument/2006/docPropsVTypes"/>
</file>