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9-10月（含国庆）【乘船游三峡·秋色神农架】湖北双飞5天丨最美水上公路丨昭君故里丨官门山丨天生桥丨神农坛丨天燕丨神农顶丨大九湖丨三峡大瀑布丨两坝一峡游船丨三峡大坝丨纯玩行程单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JSJ-HB20250910CCYSXS5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【大九湖景区】大九湖被誉为“小呼伦贝尔”的高山平原
                <w:br/>
                【神农顶景区】华中第一峰，来神农架旅游的重要景点，有被誉为小张家界
                <w:br/>
                【天燕景区】彩虹桥、国家森林公园、以猎奇探秘为主题的原始生态旅游区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◎贴心安排
                <w:br/>
                1）豪华旅游车专车专用，不套团，核心景区深度游！
                <w:br/>
                2）景区交通明明白白消费，充足时间游览，品质畅玩！
                <w:br/>
                3）出行交通：广州-宜昌双飞5天往返，广州-宜昌 CZ3311/0710-0905；宜昌-广州 CZ3300/2245-0025+1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广州-宜昌三峡机场-最美水上公路-昭君故里-神农坛
                <w:br/>
                与广州白云机场乘座飞机前往宜昌（参考航班：（CZ3311/07：10-09：05）具体时间以实际出票为准）后乘车前往兴山昭君村（车程约2.5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
                <w:br/>
                抵达后游览【昭君故里】（游览时间约1.5小时）此地因西汉时诞生了一代名妃王昭君而得名。村中有粉黛林、佳丽岛、浣纱处、彩石滩等20余处胜迹。王家崖云雾缭绕，香溪河九曲八弯，娘娘泉古朴典雅，梳妆台花荫满地，昭君像亭亭玉立，抚琴台琴韵悦耳。后游览【神农坛风景区】（游览约1小时），参观古老孑遗物种植物园，拥抱千年铁杉王、祭拜炎帝神农氏，感受中华五千年文明长河的源头文化，感恩先祖对后世的创造性贡献、体验炎帝搭架采药的艰辛和伟大。晚餐后入住酒店休息。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乘车前往【神农顶风景区】（车程约30分钟，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
                <w:br/>
                后游览【大九湖国家湿地公园】徒步穿越中国最美的国家湿地公园--大九湖湿地公园，呼吸清新无比的空气，漫步于绿草如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“童话天堂九寨沟”之美誉由此而来。后入住大九湖坪迁古镇。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坪迁古镇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天燕-官门山
                <w:br/>
                早餐后乘车前往【天燕风景区】（车程约2小时，游览约2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后游览生态自然博物馆【官门山】（游览约2小时）景区内有典型的北亚热带常绿阔叶林、奇特的地下暗河等自然景观；有野人雕塑母爱、生物多样性实验室【自然生态馆】【地质地貌馆】【野生动植物馆】【野人科考馆】等人文景点。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天生桥-三峡大瀑布-宜昌
                <w:br/>
                早餐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
                <w:br/>
                后游览【三峡大瀑布】(车程约2.5小时，游览约2小时）多次被评为“中国十大名瀑”、“省生态旅游示范景区”、“省卫生示范旅游景区”、“省文明旅游景区”等殊荣。十年磨剑，完美蝶变，景区“六道十台十八桥”，形成的新34景，让景区风景独特、人气鼎盛，主瀑高102米、宽80米的，比黄果树瀑布还高30米，既能嘻戏于瀑布潭水享受天然氧吧的“天赐清凉”；又能体验极度刺激的全国独一无二零距离“穿越”大瀑布，“湿身”的快意让男人欢笑，女人尖叫。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两坝一峡-三峡大坝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游览结束后乘车前往宜昌三峡机场乘座飞机返回广州（参考航班CZ3300/22：45-00：25+1）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3晚神农架网评三钻精品民宿，特别升级一晚网评四钻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0930/1002国庆排期单房差补800元/人，退房差500元/人
                <w:br/>
                （2）参考酒店：木鱼云栖精宿、木鱼大酒店、假日酒店、荣逸精致或同级，大九湖雅斯特或同级，宜昌君鼎智尚或同级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3.餐饮标准：团队用餐：全程含4早餐5正餐（2餐特色餐40元/人/餐，土家吊锅宴/宜昌鱼宴；常规团餐30元/人/餐）。早餐酒店含，正餐不用不退费。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三峡大瀑布电瓶车20元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三峡大瀑布电瓶车20元
                <w:br/>
                三峡大坝自愿自理电瓶车10元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2025-09-22T19:37:01+08:00</dcterms:created>
  <dcterms:modified xsi:type="dcterms:W3CDTF">2025-09-22T19:37:01+08:00</dcterms:modified>
</cp:coreProperties>
</file>

<file path=docProps/custom.xml><?xml version="1.0" encoding="utf-8"?>
<Properties xmlns="http://schemas.openxmlformats.org/officeDocument/2006/custom-properties" xmlns:vt="http://schemas.openxmlformats.org/officeDocument/2006/docPropsVTypes"/>
</file>